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B7" w:rsidRDefault="009C61B7" w:rsidP="005B2A26">
      <w:pPr>
        <w:rPr>
          <w:lang w:val="pl-PL"/>
        </w:rPr>
      </w:pPr>
    </w:p>
    <w:p w:rsidR="00852F25" w:rsidRPr="00682604" w:rsidRDefault="00852F25" w:rsidP="00852F25">
      <w:pPr>
        <w:jc w:val="center"/>
        <w:rPr>
          <w:b/>
          <w:sz w:val="36"/>
          <w:szCs w:val="36"/>
          <w:lang w:val="pl-PL"/>
        </w:rPr>
      </w:pPr>
      <w:r w:rsidRPr="00682604">
        <w:rPr>
          <w:b/>
          <w:sz w:val="36"/>
          <w:szCs w:val="36"/>
          <w:lang w:val="pl-PL"/>
        </w:rPr>
        <w:t>Sprawozdanie</w:t>
      </w:r>
    </w:p>
    <w:p w:rsidR="00852F25" w:rsidRDefault="00852F25" w:rsidP="00852F25">
      <w:pPr>
        <w:jc w:val="center"/>
        <w:rPr>
          <w:lang w:val="pl-PL"/>
        </w:rPr>
      </w:pPr>
    </w:p>
    <w:p w:rsidR="00852F25" w:rsidRPr="00682604" w:rsidRDefault="00852F25" w:rsidP="00852F25">
      <w:pPr>
        <w:jc w:val="center"/>
        <w:rPr>
          <w:b/>
          <w:sz w:val="28"/>
          <w:szCs w:val="28"/>
          <w:lang w:val="pl-PL"/>
        </w:rPr>
      </w:pPr>
      <w:r w:rsidRPr="00682604">
        <w:rPr>
          <w:b/>
          <w:sz w:val="28"/>
          <w:szCs w:val="28"/>
          <w:lang w:val="pl-PL"/>
        </w:rPr>
        <w:t xml:space="preserve">z działalności Grupy Roboczej </w:t>
      </w:r>
      <w:r w:rsidRPr="00682604">
        <w:rPr>
          <w:b/>
          <w:sz w:val="28"/>
          <w:szCs w:val="28"/>
          <w:lang w:val="pl-PL"/>
        </w:rPr>
        <w:br/>
        <w:t>do spraw Krajowej Sieci Obszarów Wiejskich</w:t>
      </w:r>
    </w:p>
    <w:p w:rsidR="00852F25" w:rsidRPr="00682604" w:rsidRDefault="00852F25" w:rsidP="00852F25">
      <w:pPr>
        <w:jc w:val="center"/>
        <w:rPr>
          <w:b/>
          <w:sz w:val="28"/>
          <w:szCs w:val="28"/>
          <w:lang w:val="pl-PL"/>
        </w:rPr>
      </w:pPr>
      <w:r w:rsidRPr="00682604">
        <w:rPr>
          <w:b/>
          <w:sz w:val="28"/>
          <w:szCs w:val="28"/>
          <w:lang w:val="pl-PL"/>
        </w:rPr>
        <w:t>za rok 2012</w:t>
      </w:r>
    </w:p>
    <w:p w:rsidR="009C61B7" w:rsidRDefault="009C61B7" w:rsidP="005B2A26">
      <w:pPr>
        <w:rPr>
          <w:lang w:val="pl-PL"/>
        </w:rPr>
      </w:pPr>
    </w:p>
    <w:p w:rsidR="00852F25" w:rsidRDefault="00852F25" w:rsidP="005B2A26">
      <w:pPr>
        <w:rPr>
          <w:b/>
          <w:bCs/>
          <w:sz w:val="28"/>
          <w:szCs w:val="28"/>
          <w:lang w:val="pl-PL"/>
        </w:rPr>
      </w:pPr>
    </w:p>
    <w:p w:rsidR="00852F25" w:rsidRDefault="00852F25" w:rsidP="005B2A26">
      <w:pPr>
        <w:rPr>
          <w:b/>
          <w:bCs/>
          <w:sz w:val="28"/>
          <w:szCs w:val="28"/>
          <w:lang w:val="pl-PL"/>
        </w:rPr>
      </w:pPr>
    </w:p>
    <w:p w:rsidR="009C61B7" w:rsidRPr="00017763" w:rsidRDefault="009C61B7" w:rsidP="005B2A26">
      <w:pPr>
        <w:rPr>
          <w:b/>
          <w:bCs/>
          <w:sz w:val="28"/>
          <w:szCs w:val="28"/>
          <w:lang w:val="pl-PL"/>
        </w:rPr>
      </w:pPr>
      <w:r w:rsidRPr="00017763">
        <w:rPr>
          <w:b/>
          <w:bCs/>
          <w:sz w:val="28"/>
          <w:szCs w:val="28"/>
          <w:lang w:val="pl-PL"/>
        </w:rPr>
        <w:t>Spis treści</w:t>
      </w:r>
    </w:p>
    <w:p w:rsidR="009C61B7" w:rsidRDefault="009C61B7" w:rsidP="005B2A26">
      <w:pPr>
        <w:rPr>
          <w:lang w:val="pl-PL"/>
        </w:rPr>
      </w:pPr>
    </w:p>
    <w:p w:rsidR="009C61B7" w:rsidRDefault="009C61B7" w:rsidP="00C77361">
      <w:pPr>
        <w:spacing w:line="360" w:lineRule="auto"/>
        <w:rPr>
          <w:lang w:val="pl-PL"/>
        </w:rPr>
      </w:pPr>
      <w:r>
        <w:rPr>
          <w:lang w:val="pl-PL"/>
        </w:rPr>
        <w:t>Wstęp………………………………………………………………………………………….3</w:t>
      </w:r>
    </w:p>
    <w:p w:rsidR="009C61B7" w:rsidRDefault="009C61B7" w:rsidP="00C77361">
      <w:pPr>
        <w:spacing w:line="360" w:lineRule="auto"/>
        <w:rPr>
          <w:lang w:val="pl-PL"/>
        </w:rPr>
      </w:pPr>
      <w:r>
        <w:rPr>
          <w:lang w:val="pl-PL"/>
        </w:rPr>
        <w:t>1. Agenda IX posiedzenia Grupy Roboczej ds. KSOW………………………………………4</w:t>
      </w:r>
    </w:p>
    <w:p w:rsidR="009C61B7" w:rsidRDefault="009C61B7" w:rsidP="00C77361">
      <w:pPr>
        <w:spacing w:line="360" w:lineRule="auto"/>
        <w:rPr>
          <w:lang w:val="pl-PL"/>
        </w:rPr>
      </w:pPr>
      <w:r>
        <w:rPr>
          <w:lang w:val="pl-PL"/>
        </w:rPr>
        <w:t>2. Grupy tematyczne działające przy Grupie Roboczej ds. KSOW…………………………...5</w:t>
      </w:r>
    </w:p>
    <w:p w:rsidR="009C61B7" w:rsidRDefault="009C61B7" w:rsidP="00C77361">
      <w:pPr>
        <w:spacing w:line="360" w:lineRule="auto"/>
        <w:rPr>
          <w:lang w:val="pl-PL"/>
        </w:rPr>
      </w:pPr>
      <w:r>
        <w:rPr>
          <w:lang w:val="pl-PL"/>
        </w:rPr>
        <w:t>3. Podsumowanie……………………………………………………………………………    6</w:t>
      </w:r>
    </w:p>
    <w:p w:rsidR="009C61B7" w:rsidRDefault="009C61B7" w:rsidP="005B2A26">
      <w:pPr>
        <w:rPr>
          <w:lang w:val="pl-PL"/>
        </w:rPr>
      </w:pPr>
    </w:p>
    <w:p w:rsidR="009C61B7" w:rsidRPr="00017763" w:rsidRDefault="009C61B7" w:rsidP="005B2A26">
      <w:pPr>
        <w:rPr>
          <w:b/>
          <w:sz w:val="28"/>
          <w:szCs w:val="28"/>
          <w:lang w:val="pl-PL"/>
        </w:rPr>
      </w:pPr>
      <w:r w:rsidRPr="00E54660">
        <w:rPr>
          <w:color w:val="FF0000"/>
          <w:lang w:val="pl-PL"/>
        </w:rPr>
        <w:br w:type="page"/>
      </w:r>
      <w:r w:rsidRPr="00017763">
        <w:rPr>
          <w:b/>
          <w:sz w:val="28"/>
          <w:szCs w:val="28"/>
          <w:lang w:val="pl-PL"/>
        </w:rPr>
        <w:lastRenderedPageBreak/>
        <w:t>Wstęp</w:t>
      </w:r>
    </w:p>
    <w:p w:rsidR="009C61B7" w:rsidRDefault="009C61B7" w:rsidP="005B2A26">
      <w:pPr>
        <w:rPr>
          <w:lang w:val="pl-PL"/>
        </w:rPr>
      </w:pP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Na podstawie art. 37a  ust. 6 ustawy z dnia 7 marca 2007 r. o wspieraniu rozwoju </w:t>
      </w:r>
      <w:proofErr w:type="spellStart"/>
      <w:r>
        <w:rPr>
          <w:lang w:val="pl-PL"/>
        </w:rPr>
        <w:t>obszarów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wiejskich</w:t>
      </w:r>
      <w:proofErr w:type="spellEnd"/>
      <w:r>
        <w:rPr>
          <w:lang w:val="pl-PL"/>
        </w:rPr>
        <w:t xml:space="preserve"> z udziałem środków Europejskiego Funduszu Rolnego na rzecz Rozwoju Obszarów Wiejskich (Dz. U. Nr 64 poz. 427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zm.) została powołana Grupa Robocza do spraw Krajowej Sieci Obszarów Wiejskich, jako organ opiniodawczo-doradczy Ministra Rolnictwa </w:t>
      </w:r>
      <w:r>
        <w:rPr>
          <w:lang w:val="pl-PL"/>
        </w:rPr>
        <w:br/>
        <w:t xml:space="preserve">i Rozwoju Wsi. Zakres działań i skład Grupy został określony zarządzeniem nr 47 Ministra Rolnictwa i Rozwoju Wsi z dnia 20 marca 2009 r. w sprawie powołania Grupy Roboczej do spraw Krajowej Sieci Obszarów Wiejskich, zarządzeniem nr 32 Ministra Rolnictwa </w:t>
      </w:r>
      <w:r>
        <w:rPr>
          <w:lang w:val="pl-PL"/>
        </w:rPr>
        <w:br/>
        <w:t xml:space="preserve">i Rozwoju Wsi z dnia 1 września 2010 r. zmieniającym zarządzenie w sprawie powołania Grupy Roboczej do spraw Krajowej Sieci Obszarów Wiejskich oraz zarządzeniem nr 11 Ministra Rolnictwa i Rozwoju Wsi z dnia 26 czerwca 2012 r. zmieniającym zarządzenie w sprawie powołania Grupy Roboczej do spraw Krajowej Sieci Obszarów Wiejskich. </w:t>
      </w:r>
    </w:p>
    <w:p w:rsidR="009C61B7" w:rsidRDefault="009C61B7" w:rsidP="008D7C36">
      <w:pPr>
        <w:rPr>
          <w:lang w:val="pl-PL"/>
        </w:rPr>
      </w:pP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Grupa Robocza ds. KSOW złożona jest z przedstawicieli administracji rządowej </w:t>
      </w:r>
      <w:r>
        <w:rPr>
          <w:lang w:val="pl-PL"/>
        </w:rPr>
        <w:br/>
        <w:t xml:space="preserve">i samorządowej oraz reprezentantów organizacji i instytucji zaangażowanych w rozwój </w:t>
      </w:r>
      <w:proofErr w:type="spellStart"/>
      <w:r>
        <w:rPr>
          <w:lang w:val="pl-PL"/>
        </w:rPr>
        <w:t>obszarów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wiejskich</w:t>
      </w:r>
      <w:proofErr w:type="spellEnd"/>
      <w:r>
        <w:rPr>
          <w:lang w:val="pl-PL"/>
        </w:rPr>
        <w:t xml:space="preserve">. Zadaniem Grupy jest określanie priorytetów Krajowej Sieci Obszarów Wiejskich, opiniowanie projektów planów działania KSOW, w tym rekomendacji działań do realizacji w ramach planu działania KSOW oraz bieżące monitorowanie prac KSOW. Zadaniem Grupy jest także powoływanie </w:t>
      </w:r>
      <w:proofErr w:type="spellStart"/>
      <w:r>
        <w:rPr>
          <w:lang w:val="pl-PL"/>
        </w:rPr>
        <w:t>grup</w:t>
      </w:r>
      <w:proofErr w:type="spellEnd"/>
      <w:r>
        <w:rPr>
          <w:lang w:val="pl-PL"/>
        </w:rPr>
        <w:t xml:space="preserve"> tematycznych oraz kierowanie ich pracami.</w:t>
      </w:r>
    </w:p>
    <w:p w:rsidR="009C61B7" w:rsidRDefault="009C61B7" w:rsidP="008D7C36">
      <w:pPr>
        <w:spacing w:before="120"/>
        <w:jc w:val="both"/>
        <w:rPr>
          <w:lang w:val="pl-PL"/>
        </w:rPr>
      </w:pPr>
      <w:r>
        <w:rPr>
          <w:lang w:val="pl-PL"/>
        </w:rPr>
        <w:t xml:space="preserve">Zgodnie z §4 ust. 2 ww. zarządzenia posiedzenia Grupy Roboczej ds. KSOW odbywają się </w:t>
      </w:r>
      <w:r>
        <w:rPr>
          <w:lang w:val="pl-PL"/>
        </w:rPr>
        <w:br/>
        <w:t xml:space="preserve">co najmniej raz na rok. W 2012 r. miało miejsce jedno posiedzenie w dniu 6 lipca 2012 r. </w:t>
      </w:r>
    </w:p>
    <w:p w:rsidR="009C61B7" w:rsidRPr="006C7336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W okresie sprawozdawczym Grupa podjęła pięć uchwał (w tym trzy w trybie obiegowym), </w:t>
      </w:r>
      <w:r>
        <w:rPr>
          <w:lang w:val="pl-PL"/>
        </w:rPr>
        <w:br/>
        <w:t xml:space="preserve">w których wyraziła pozytywną opinię o projekcie sprawozdania z realizacji planu działania </w:t>
      </w:r>
      <w:r w:rsidRPr="006C7336">
        <w:rPr>
          <w:lang w:val="pl-PL"/>
        </w:rPr>
        <w:t>Krajowej Sieci Obszarów Wiejskich</w:t>
      </w:r>
      <w:r>
        <w:rPr>
          <w:lang w:val="pl-PL"/>
        </w:rPr>
        <w:t xml:space="preserve"> na lata 2010-2011, przyjęła zmiany Regulaminu Grupy Roboczej ds. KSOW, </w:t>
      </w:r>
      <w:r w:rsidRPr="006C7336">
        <w:rPr>
          <w:lang w:val="pl-PL"/>
        </w:rPr>
        <w:t>zaopiniowa</w:t>
      </w:r>
      <w:r>
        <w:rPr>
          <w:lang w:val="pl-PL"/>
        </w:rPr>
        <w:t>ła</w:t>
      </w:r>
      <w:r w:rsidRPr="006C7336">
        <w:rPr>
          <w:lang w:val="pl-PL"/>
        </w:rPr>
        <w:t xml:space="preserve"> zmiany </w:t>
      </w:r>
      <w:smartTag w:uri="urn:schemas-microsoft-com:office:smarttags" w:element="PersonName">
        <w:r w:rsidRPr="006C7336">
          <w:rPr>
            <w:lang w:val="pl-PL"/>
          </w:rPr>
          <w:t>Pl</w:t>
        </w:r>
      </w:smartTag>
      <w:r w:rsidRPr="006C7336">
        <w:rPr>
          <w:lang w:val="pl-PL"/>
        </w:rPr>
        <w:t>anu działania KSOW na lata 2012-2013</w:t>
      </w:r>
      <w:r>
        <w:rPr>
          <w:lang w:val="pl-PL"/>
        </w:rPr>
        <w:t xml:space="preserve">, </w:t>
      </w:r>
      <w:r>
        <w:rPr>
          <w:lang w:val="pl-PL"/>
        </w:rPr>
        <w:br/>
        <w:t xml:space="preserve">w zakresie działań Sekretariatu Centralnego oraz Sekretariatów Regionalnych województw: zachodniopomorskiego, dolnośląskiego, lubelskiego, małopolskiego i pomorskiego, </w:t>
      </w:r>
    </w:p>
    <w:p w:rsidR="009C61B7" w:rsidRDefault="009C61B7" w:rsidP="008D7C36">
      <w:pPr>
        <w:rPr>
          <w:lang w:val="pl-PL"/>
        </w:rPr>
      </w:pPr>
    </w:p>
    <w:p w:rsidR="009C61B7" w:rsidRDefault="009C61B7" w:rsidP="008D7C36">
      <w:pPr>
        <w:rPr>
          <w:lang w:val="pl-PL"/>
        </w:rPr>
      </w:pPr>
    </w:p>
    <w:p w:rsidR="009C61B7" w:rsidRPr="006C7336" w:rsidRDefault="009C61B7" w:rsidP="008D7C36">
      <w:pPr>
        <w:rPr>
          <w:i/>
          <w:iCs/>
          <w:lang w:val="pl-PL"/>
        </w:rPr>
      </w:pPr>
      <w:r w:rsidRPr="006C7336">
        <w:rPr>
          <w:i/>
          <w:iCs/>
          <w:lang w:val="pl-PL"/>
        </w:rPr>
        <w:t>Uchwały Grupy Roboczej ds. KSOW z 2012 roku przyjęte podczas posiedzeń Grupy:</w:t>
      </w:r>
    </w:p>
    <w:p w:rsidR="009C61B7" w:rsidRPr="006C7336" w:rsidRDefault="009C61B7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1. </w:t>
      </w:r>
      <w:r w:rsidRPr="006C7336">
        <w:rPr>
          <w:lang w:val="pl-PL"/>
        </w:rPr>
        <w:t>Uchwała nr 37 w sprawie zmiany regulaminu Grupy Roboczej do spraw Krajowej Sieci Obszarów Wiejskich</w:t>
      </w:r>
    </w:p>
    <w:p w:rsidR="009C61B7" w:rsidRPr="006C7336" w:rsidRDefault="009C61B7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2. </w:t>
      </w:r>
      <w:r w:rsidRPr="006C7336">
        <w:rPr>
          <w:lang w:val="pl-PL"/>
        </w:rPr>
        <w:t xml:space="preserve">Uchwała nr 38 w sprawie zaopiniowania projektu zmiany </w:t>
      </w:r>
      <w:smartTag w:uri="urn:schemas-microsoft-com:office:smarttags" w:element="PersonName">
        <w:r w:rsidRPr="006C7336">
          <w:rPr>
            <w:lang w:val="pl-PL"/>
          </w:rPr>
          <w:t>Pl</w:t>
        </w:r>
      </w:smartTag>
      <w:r w:rsidRPr="006C7336">
        <w:rPr>
          <w:lang w:val="pl-PL"/>
        </w:rPr>
        <w:t>anu działania KSOW na lata 2012-2013</w:t>
      </w:r>
    </w:p>
    <w:p w:rsidR="009C61B7" w:rsidRDefault="009C61B7" w:rsidP="008D7C36">
      <w:pPr>
        <w:rPr>
          <w:lang w:val="pl-PL"/>
        </w:rPr>
      </w:pPr>
    </w:p>
    <w:p w:rsidR="009C61B7" w:rsidRPr="006C7336" w:rsidRDefault="009C61B7" w:rsidP="008D7C36">
      <w:pPr>
        <w:rPr>
          <w:i/>
          <w:iCs/>
          <w:lang w:val="pl-PL"/>
        </w:rPr>
      </w:pPr>
      <w:r w:rsidRPr="006C7336">
        <w:rPr>
          <w:i/>
          <w:iCs/>
          <w:lang w:val="pl-PL"/>
        </w:rPr>
        <w:t>Uchwały Gru</w:t>
      </w:r>
      <w:r>
        <w:rPr>
          <w:i/>
          <w:iCs/>
          <w:lang w:val="pl-PL"/>
        </w:rPr>
        <w:t>py Roboczej ds. KSOW z 2012 roku</w:t>
      </w:r>
      <w:r w:rsidRPr="006C7336">
        <w:rPr>
          <w:i/>
          <w:iCs/>
          <w:lang w:val="pl-PL"/>
        </w:rPr>
        <w:t xml:space="preserve"> przyjęte </w:t>
      </w:r>
      <w:r>
        <w:rPr>
          <w:i/>
          <w:iCs/>
          <w:lang w:val="pl-PL"/>
        </w:rPr>
        <w:t>w trybie obiegowym</w:t>
      </w:r>
      <w:r w:rsidRPr="006C7336">
        <w:rPr>
          <w:i/>
          <w:iCs/>
          <w:lang w:val="pl-PL"/>
        </w:rPr>
        <w:t>:</w:t>
      </w:r>
    </w:p>
    <w:p w:rsidR="009C61B7" w:rsidRPr="006C7336" w:rsidRDefault="009C61B7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1. Uchwała nr 35 w sprawie wyrażenia opinii o projekcie sprawozdania z realizacji planu działania </w:t>
      </w:r>
      <w:r w:rsidRPr="006C7336">
        <w:rPr>
          <w:lang w:val="pl-PL"/>
        </w:rPr>
        <w:t>Krajowej Sieci Obszarów Wiejskich</w:t>
      </w:r>
      <w:r>
        <w:rPr>
          <w:lang w:val="pl-PL"/>
        </w:rPr>
        <w:t xml:space="preserve"> na lata 2010-2011</w:t>
      </w:r>
    </w:p>
    <w:p w:rsidR="009C61B7" w:rsidRDefault="009C61B7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2. </w:t>
      </w:r>
      <w:r w:rsidRPr="006C7336">
        <w:rPr>
          <w:lang w:val="pl-PL"/>
        </w:rPr>
        <w:t>Uchwała nr 3</w:t>
      </w:r>
      <w:r>
        <w:rPr>
          <w:lang w:val="pl-PL"/>
        </w:rPr>
        <w:t>6 w spr</w:t>
      </w:r>
      <w:r w:rsidRPr="006C7336">
        <w:rPr>
          <w:lang w:val="pl-PL"/>
        </w:rPr>
        <w:t xml:space="preserve">awie zaopiniowania projektu zmian </w:t>
      </w:r>
      <w:r>
        <w:rPr>
          <w:lang w:val="pl-PL"/>
        </w:rPr>
        <w:t xml:space="preserve">w </w:t>
      </w:r>
      <w:smartTag w:uri="urn:schemas-microsoft-com:office:smarttags" w:element="PersonName">
        <w:r w:rsidRPr="006C7336">
          <w:rPr>
            <w:lang w:val="pl-PL"/>
          </w:rPr>
          <w:t>Pl</w:t>
        </w:r>
      </w:smartTag>
      <w:r w:rsidRPr="006C7336">
        <w:rPr>
          <w:lang w:val="pl-PL"/>
        </w:rPr>
        <w:t>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2012-2013</w:t>
      </w:r>
    </w:p>
    <w:p w:rsidR="009C61B7" w:rsidRPr="006C7336" w:rsidRDefault="009C61B7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3. </w:t>
      </w:r>
      <w:r w:rsidRPr="006C7336">
        <w:rPr>
          <w:lang w:val="pl-PL"/>
        </w:rPr>
        <w:t>Uchwała nr 3</w:t>
      </w:r>
      <w:r>
        <w:rPr>
          <w:lang w:val="pl-PL"/>
        </w:rPr>
        <w:t>9</w:t>
      </w:r>
      <w:r w:rsidRPr="006C7336">
        <w:rPr>
          <w:lang w:val="pl-PL"/>
        </w:rPr>
        <w:t xml:space="preserve"> w sprawie zaopiniowania projektu zmian</w:t>
      </w:r>
      <w:r>
        <w:rPr>
          <w:lang w:val="pl-PL"/>
        </w:rPr>
        <w:t xml:space="preserve"> w</w:t>
      </w:r>
      <w:r w:rsidRPr="006C7336">
        <w:rPr>
          <w:lang w:val="pl-PL"/>
        </w:rPr>
        <w:t xml:space="preserve"> </w:t>
      </w:r>
      <w:smartTag w:uri="urn:schemas-microsoft-com:office:smarttags" w:element="PersonName">
        <w:r w:rsidRPr="006C7336">
          <w:rPr>
            <w:lang w:val="pl-PL"/>
          </w:rPr>
          <w:t>Pl</w:t>
        </w:r>
      </w:smartTag>
      <w:r w:rsidRPr="006C7336">
        <w:rPr>
          <w:lang w:val="pl-PL"/>
        </w:rPr>
        <w:t>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2012-2013</w:t>
      </w:r>
    </w:p>
    <w:p w:rsidR="009C61B7" w:rsidRDefault="009C61B7" w:rsidP="008D7C36">
      <w:pPr>
        <w:rPr>
          <w:lang w:val="pl-PL"/>
        </w:rPr>
      </w:pP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Zgodnie z §5 ust. 1 zarządzenia nr 47 Ministra Rolnictwa i Rozwoju Wsi z dnia 20 marca 2009 r. w sprawie powołania Grupy Roboczej do spraw Krajowej Sieci Obszarów Wiejskich, prace </w:t>
      </w:r>
      <w:proofErr w:type="spellStart"/>
      <w:r>
        <w:rPr>
          <w:lang w:val="pl-PL"/>
        </w:rPr>
        <w:t>grupy</w:t>
      </w:r>
      <w:proofErr w:type="spellEnd"/>
      <w:r>
        <w:rPr>
          <w:lang w:val="pl-PL"/>
        </w:rPr>
        <w:t xml:space="preserve">, w zależności </w:t>
      </w:r>
      <w:proofErr w:type="spellStart"/>
      <w:r>
        <w:rPr>
          <w:lang w:val="pl-PL"/>
        </w:rPr>
        <w:t>od</w:t>
      </w:r>
      <w:proofErr w:type="spellEnd"/>
      <w:r>
        <w:rPr>
          <w:lang w:val="pl-PL"/>
        </w:rPr>
        <w:t xml:space="preserve"> potrzeb wspomagają </w:t>
      </w:r>
      <w:proofErr w:type="spellStart"/>
      <w:r>
        <w:rPr>
          <w:lang w:val="pl-PL"/>
        </w:rPr>
        <w:t>grupy</w:t>
      </w:r>
      <w:proofErr w:type="spellEnd"/>
      <w:r>
        <w:rPr>
          <w:lang w:val="pl-PL"/>
        </w:rPr>
        <w:t xml:space="preserve"> tematyczne. W 2012 roku odbyły się cztery posiedzenia </w:t>
      </w:r>
      <w:proofErr w:type="spellStart"/>
      <w:r>
        <w:rPr>
          <w:lang w:val="pl-PL"/>
        </w:rPr>
        <w:t>grup</w:t>
      </w:r>
      <w:proofErr w:type="spellEnd"/>
      <w:r>
        <w:rPr>
          <w:lang w:val="pl-PL"/>
        </w:rPr>
        <w:t xml:space="preserve"> tematycznych: 3 posiedzenia </w:t>
      </w:r>
      <w:proofErr w:type="spellStart"/>
      <w:r>
        <w:rPr>
          <w:lang w:val="pl-PL"/>
        </w:rPr>
        <w:t>grupy</w:t>
      </w:r>
      <w:proofErr w:type="spellEnd"/>
      <w:r>
        <w:rPr>
          <w:lang w:val="pl-PL"/>
        </w:rPr>
        <w:t xml:space="preserve"> tematycznej ds. podejścia Leader i jedno posiedzenie </w:t>
      </w:r>
      <w:proofErr w:type="spellStart"/>
      <w:r>
        <w:rPr>
          <w:lang w:val="pl-PL"/>
        </w:rPr>
        <w:t>grupy</w:t>
      </w:r>
      <w:proofErr w:type="spellEnd"/>
      <w:r>
        <w:rPr>
          <w:lang w:val="pl-PL"/>
        </w:rPr>
        <w:t xml:space="preserve"> tematycznej ds. zrównoważonego rozwoju </w:t>
      </w:r>
      <w:proofErr w:type="spellStart"/>
      <w:r>
        <w:rPr>
          <w:lang w:val="pl-PL"/>
        </w:rPr>
        <w:t>obszarów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wiejskich</w:t>
      </w:r>
      <w:proofErr w:type="spellEnd"/>
      <w:r>
        <w:rPr>
          <w:lang w:val="pl-PL"/>
        </w:rPr>
        <w:t>.</w:t>
      </w:r>
    </w:p>
    <w:p w:rsidR="009C61B7" w:rsidRDefault="009C61B7" w:rsidP="008D7C36">
      <w:pPr>
        <w:rPr>
          <w:lang w:val="pl-PL"/>
        </w:rPr>
      </w:pPr>
      <w:r>
        <w:rPr>
          <w:lang w:val="pl-PL"/>
        </w:rPr>
        <w:t xml:space="preserve">   </w:t>
      </w:r>
    </w:p>
    <w:p w:rsidR="009C61B7" w:rsidRDefault="009C61B7" w:rsidP="008D7C36">
      <w:pPr>
        <w:rPr>
          <w:lang w:val="pl-PL"/>
        </w:rPr>
      </w:pPr>
    </w:p>
    <w:p w:rsidR="009C61B7" w:rsidRPr="005B2A26" w:rsidRDefault="009C61B7" w:rsidP="008D7C36">
      <w:pPr>
        <w:spacing w:line="360" w:lineRule="auto"/>
        <w:ind w:left="284" w:hanging="284"/>
        <w:rPr>
          <w:b/>
          <w:lang w:val="pl-PL"/>
        </w:rPr>
      </w:pPr>
      <w:r>
        <w:rPr>
          <w:b/>
          <w:lang w:val="pl-PL"/>
        </w:rPr>
        <w:t>1. Agenda</w:t>
      </w:r>
      <w:r w:rsidRPr="005B2A26">
        <w:rPr>
          <w:b/>
          <w:lang w:val="pl-PL"/>
        </w:rPr>
        <w:t xml:space="preserve"> IX posiedzenia Grupy Roboczej ds. Krajowej Sieci Obszarów Wiejskich </w:t>
      </w:r>
      <w:r w:rsidRPr="005B2A26">
        <w:rPr>
          <w:b/>
          <w:lang w:val="pl-PL"/>
        </w:rPr>
        <w:br/>
        <w:t xml:space="preserve">w dniu 6 lipca 2012 roku, </w:t>
      </w:r>
      <w:proofErr w:type="spellStart"/>
      <w:r w:rsidRPr="005B2A26">
        <w:rPr>
          <w:b/>
          <w:lang w:val="pl-PL"/>
        </w:rPr>
        <w:t>MRiRW</w:t>
      </w:r>
      <w:proofErr w:type="spellEnd"/>
      <w:r w:rsidRPr="005B2A26">
        <w:rPr>
          <w:b/>
          <w:lang w:val="pl-PL"/>
        </w:rPr>
        <w:t>, sala 47</w:t>
      </w:r>
    </w:p>
    <w:p w:rsidR="009C61B7" w:rsidRDefault="009C61B7" w:rsidP="008D7C36">
      <w:pPr>
        <w:ind w:left="360" w:firstLine="491"/>
        <w:jc w:val="both"/>
      </w:pPr>
    </w:p>
    <w:p w:rsidR="009C61B7" w:rsidRPr="000B0FCC" w:rsidRDefault="009C61B7" w:rsidP="008D7C36">
      <w:pPr>
        <w:ind w:left="360" w:firstLine="491"/>
        <w:jc w:val="both"/>
        <w:rPr>
          <w:b/>
          <w:u w:val="single"/>
        </w:rPr>
      </w:pPr>
      <w:r w:rsidRPr="000B0FCC">
        <w:rPr>
          <w:b/>
          <w:u w:val="single"/>
        </w:rPr>
        <w:t>11.00-13.15</w:t>
      </w:r>
      <w:r w:rsidRPr="000B0FCC">
        <w:rPr>
          <w:b/>
          <w:u w:val="single"/>
        </w:rPr>
        <w:tab/>
        <w:t>sesja I</w:t>
      </w:r>
    </w:p>
    <w:p w:rsidR="009C61B7" w:rsidRDefault="009C61B7" w:rsidP="008D7C36">
      <w:pPr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9C61B7" w:rsidRDefault="009C61B7" w:rsidP="008D7C36">
      <w:pPr>
        <w:numPr>
          <w:ilvl w:val="0"/>
          <w:numId w:val="1"/>
        </w:numPr>
        <w:spacing w:after="200" w:line="276" w:lineRule="auto"/>
        <w:jc w:val="both"/>
      </w:pPr>
      <w:r w:rsidRPr="005B2A26">
        <w:rPr>
          <w:lang w:val="pl-PL"/>
        </w:rPr>
        <w:t xml:space="preserve">Podjęcie uchwały w sprawie zmiany regulaminu Grupy Roboczej ds. </w:t>
      </w:r>
      <w:r>
        <w:t>KSOW – przedstawiciel DROW, MRiRW.</w:t>
      </w:r>
    </w:p>
    <w:p w:rsidR="009C61B7" w:rsidRPr="005B2A26" w:rsidRDefault="009C61B7" w:rsidP="008D7C36">
      <w:pPr>
        <w:numPr>
          <w:ilvl w:val="0"/>
          <w:numId w:val="1"/>
        </w:numPr>
        <w:spacing w:after="200" w:line="276" w:lineRule="auto"/>
        <w:jc w:val="both"/>
        <w:rPr>
          <w:lang w:val="pl-PL"/>
        </w:rPr>
      </w:pPr>
      <w:r w:rsidRPr="005B2A26">
        <w:rPr>
          <w:lang w:val="pl-PL"/>
        </w:rPr>
        <w:t xml:space="preserve">Informacja nt. realizacji </w:t>
      </w:r>
      <w:smartTag w:uri="urn:schemas-microsoft-com:office:smarttags" w:element="PersonName">
        <w:r w:rsidRPr="005B2A26">
          <w:rPr>
            <w:lang w:val="pl-PL"/>
          </w:rPr>
          <w:t>Pl</w:t>
        </w:r>
      </w:smartTag>
      <w:r w:rsidRPr="005B2A26">
        <w:rPr>
          <w:lang w:val="pl-PL"/>
        </w:rPr>
        <w:t>anu działania na lata 2012-2013 w zakresie SC KSOW - przedstawiciel FAPA.</w:t>
      </w:r>
    </w:p>
    <w:p w:rsidR="009C61B7" w:rsidRPr="005B2A26" w:rsidRDefault="009C61B7" w:rsidP="008D7C36">
      <w:pPr>
        <w:numPr>
          <w:ilvl w:val="0"/>
          <w:numId w:val="1"/>
        </w:numPr>
        <w:spacing w:after="200" w:line="276" w:lineRule="auto"/>
        <w:jc w:val="both"/>
        <w:rPr>
          <w:lang w:val="pl-PL"/>
        </w:rPr>
      </w:pPr>
      <w:r w:rsidRPr="005B2A26">
        <w:rPr>
          <w:lang w:val="pl-PL"/>
        </w:rPr>
        <w:t>Informacja nt. portalu KSOW (</w:t>
      </w:r>
      <w:hyperlink r:id="rId7" w:history="1">
        <w:r w:rsidRPr="005B2A26">
          <w:rPr>
            <w:rStyle w:val="Hipercze"/>
            <w:lang w:val="pl-PL"/>
          </w:rPr>
          <w:t>www.ksow.gov.pl</w:t>
        </w:r>
      </w:hyperlink>
      <w:r w:rsidRPr="005B2A26">
        <w:rPr>
          <w:lang w:val="pl-PL"/>
        </w:rPr>
        <w:t>) - przedstawiciel FAPA.</w:t>
      </w:r>
    </w:p>
    <w:p w:rsidR="009C61B7" w:rsidRPr="005B2A26" w:rsidRDefault="009C61B7" w:rsidP="008D7C36">
      <w:pPr>
        <w:numPr>
          <w:ilvl w:val="0"/>
          <w:numId w:val="1"/>
        </w:numPr>
        <w:spacing w:after="200" w:line="276" w:lineRule="auto"/>
        <w:jc w:val="both"/>
        <w:rPr>
          <w:lang w:val="pl-PL"/>
        </w:rPr>
      </w:pPr>
      <w:r w:rsidRPr="005B2A26">
        <w:rPr>
          <w:lang w:val="pl-PL"/>
        </w:rPr>
        <w:t xml:space="preserve">Podjęcie uchwały w sprawie zaopiniowania projektu zmian </w:t>
      </w:r>
      <w:smartTag w:uri="urn:schemas-microsoft-com:office:smarttags" w:element="PersonName">
        <w:r w:rsidRPr="005B2A26">
          <w:rPr>
            <w:lang w:val="pl-PL"/>
          </w:rPr>
          <w:t>Pl</w:t>
        </w:r>
      </w:smartTag>
      <w:r w:rsidRPr="005B2A26">
        <w:rPr>
          <w:lang w:val="pl-PL"/>
        </w:rPr>
        <w:t xml:space="preserve">anu działania KSOW </w:t>
      </w:r>
      <w:r w:rsidRPr="005B2A26">
        <w:rPr>
          <w:lang w:val="pl-PL"/>
        </w:rPr>
        <w:br/>
        <w:t>na lata 2012-2013 - przedstawiciel DROW.</w:t>
      </w:r>
    </w:p>
    <w:p w:rsidR="009C61B7" w:rsidRDefault="009C61B7" w:rsidP="008D7C36">
      <w:pPr>
        <w:numPr>
          <w:ilvl w:val="0"/>
          <w:numId w:val="1"/>
        </w:numPr>
        <w:spacing w:after="200" w:line="276" w:lineRule="auto"/>
        <w:jc w:val="both"/>
      </w:pPr>
      <w:r w:rsidRPr="005B2A26">
        <w:rPr>
          <w:lang w:val="pl-PL"/>
        </w:rPr>
        <w:t xml:space="preserve">Informacja nt. stanu prac nad nowelizacją rozporządzenia Prezesa Rady Ministrów </w:t>
      </w:r>
      <w:r w:rsidRPr="005B2A26">
        <w:rPr>
          <w:lang w:val="pl-PL"/>
        </w:rPr>
        <w:br/>
        <w:t xml:space="preserve">z dnia 18 marca 2009 roku w sprawie krajowej sieci </w:t>
      </w:r>
      <w:proofErr w:type="spellStart"/>
      <w:r w:rsidRPr="005B2A26">
        <w:rPr>
          <w:lang w:val="pl-PL"/>
        </w:rPr>
        <w:t>obszarów</w:t>
      </w:r>
      <w:proofErr w:type="spellEnd"/>
      <w:r w:rsidRPr="005B2A26">
        <w:rPr>
          <w:lang w:val="pl-PL"/>
        </w:rPr>
        <w:t xml:space="preserve"> </w:t>
      </w:r>
      <w:proofErr w:type="spellStart"/>
      <w:r w:rsidRPr="005B2A26">
        <w:rPr>
          <w:lang w:val="pl-PL"/>
        </w:rPr>
        <w:t>wiejskich</w:t>
      </w:r>
      <w:proofErr w:type="spellEnd"/>
      <w:r w:rsidRPr="005B2A26">
        <w:rPr>
          <w:lang w:val="pl-PL"/>
        </w:rPr>
        <w:t xml:space="preserve"> oraz zarządzenia Ministra Rolnictwa i Rozwoju Wsi w sprawie powołania Grupy Roboczej ds. </w:t>
      </w:r>
      <w:r>
        <w:t>KSOW – przedstawiciel DROW.</w:t>
      </w:r>
    </w:p>
    <w:p w:rsidR="009C61B7" w:rsidRDefault="009C61B7" w:rsidP="008D7C36">
      <w:pPr>
        <w:ind w:left="360" w:firstLine="491"/>
        <w:jc w:val="both"/>
      </w:pPr>
    </w:p>
    <w:p w:rsidR="009C61B7" w:rsidRPr="000B0FCC" w:rsidRDefault="009C61B7" w:rsidP="008D7C36">
      <w:pPr>
        <w:ind w:left="360" w:firstLine="491"/>
        <w:jc w:val="both"/>
        <w:rPr>
          <w:b/>
          <w:u w:val="single"/>
        </w:rPr>
      </w:pPr>
      <w:r w:rsidRPr="000B0FCC">
        <w:rPr>
          <w:b/>
          <w:u w:val="single"/>
        </w:rPr>
        <w:t>13.45-16.00</w:t>
      </w:r>
      <w:r w:rsidRPr="000B0FCC">
        <w:rPr>
          <w:b/>
          <w:u w:val="single"/>
        </w:rPr>
        <w:tab/>
        <w:t>sesja II</w:t>
      </w:r>
    </w:p>
    <w:p w:rsidR="009C61B7" w:rsidRDefault="009C61B7" w:rsidP="008D7C36">
      <w:pPr>
        <w:numPr>
          <w:ilvl w:val="0"/>
          <w:numId w:val="1"/>
        </w:numPr>
        <w:spacing w:after="200" w:line="276" w:lineRule="auto"/>
        <w:jc w:val="both"/>
      </w:pPr>
      <w:r w:rsidRPr="005B2A26">
        <w:rPr>
          <w:lang w:val="pl-PL"/>
        </w:rPr>
        <w:t xml:space="preserve">Informacja nt. stanu wdrażania rekomendacji badania pn. „Ocena funkcjonowania Krajowej Sieci Obszarów Wiejskich w Polsce na tle wybranych państw członkowskich Unii Europejskiej”, w tym nt. </w:t>
      </w:r>
      <w:r>
        <w:t>Wojewódzkich Grup Roboczych – przedstawiciele DROW, FAPA oraz SR KSOW.</w:t>
      </w:r>
    </w:p>
    <w:p w:rsidR="009C61B7" w:rsidRPr="005B2A26" w:rsidRDefault="009C61B7" w:rsidP="008D7C36">
      <w:pPr>
        <w:numPr>
          <w:ilvl w:val="0"/>
          <w:numId w:val="1"/>
        </w:numPr>
        <w:spacing w:after="200" w:line="276" w:lineRule="auto"/>
        <w:jc w:val="both"/>
        <w:rPr>
          <w:lang w:val="pl-PL"/>
        </w:rPr>
      </w:pPr>
      <w:r w:rsidRPr="005B2A26">
        <w:rPr>
          <w:lang w:val="pl-PL"/>
        </w:rPr>
        <w:t xml:space="preserve">Wykorzystanie środków finansowych w ramach Schematu III oraz zasady realizacji </w:t>
      </w:r>
      <w:smartTag w:uri="urn:schemas-microsoft-com:office:smarttags" w:element="PersonName">
        <w:r w:rsidRPr="005B2A26">
          <w:rPr>
            <w:lang w:val="pl-PL"/>
          </w:rPr>
          <w:t>Pl</w:t>
        </w:r>
      </w:smartTag>
      <w:r w:rsidRPr="005B2A26">
        <w:rPr>
          <w:lang w:val="pl-PL"/>
        </w:rPr>
        <w:t xml:space="preserve">anu działania KSOW w latach 2014-2015 – przedstawiciel </w:t>
      </w:r>
      <w:proofErr w:type="spellStart"/>
      <w:r w:rsidRPr="005B2A26">
        <w:rPr>
          <w:lang w:val="pl-PL"/>
        </w:rPr>
        <w:t>ARiMR</w:t>
      </w:r>
      <w:proofErr w:type="spellEnd"/>
      <w:r w:rsidRPr="005B2A26">
        <w:rPr>
          <w:lang w:val="pl-PL"/>
        </w:rPr>
        <w:t xml:space="preserve"> i BPT.</w:t>
      </w:r>
    </w:p>
    <w:p w:rsidR="009C61B7" w:rsidRPr="005B2A26" w:rsidRDefault="009C61B7" w:rsidP="008D7C36">
      <w:pPr>
        <w:numPr>
          <w:ilvl w:val="0"/>
          <w:numId w:val="1"/>
        </w:numPr>
        <w:spacing w:after="200" w:line="276" w:lineRule="auto"/>
        <w:jc w:val="both"/>
        <w:rPr>
          <w:lang w:val="pl-PL"/>
        </w:rPr>
      </w:pPr>
      <w:r w:rsidRPr="005B2A26">
        <w:rPr>
          <w:lang w:val="pl-PL"/>
        </w:rPr>
        <w:t>Informacja na temat doświadczeń z funkcjonowania KSOW w woj. opolskim.</w:t>
      </w:r>
    </w:p>
    <w:p w:rsidR="009C61B7" w:rsidRDefault="009C61B7" w:rsidP="008D7C36">
      <w:pPr>
        <w:numPr>
          <w:ilvl w:val="0"/>
          <w:numId w:val="1"/>
        </w:numPr>
        <w:spacing w:after="200" w:line="276" w:lineRule="auto"/>
        <w:jc w:val="both"/>
      </w:pPr>
      <w:r>
        <w:t xml:space="preserve">Sprawy różne </w:t>
      </w:r>
    </w:p>
    <w:p w:rsidR="009C61B7" w:rsidRDefault="009C61B7" w:rsidP="008D7C36">
      <w:pPr>
        <w:numPr>
          <w:ilvl w:val="0"/>
          <w:numId w:val="1"/>
        </w:numPr>
        <w:spacing w:after="200" w:line="276" w:lineRule="auto"/>
        <w:jc w:val="both"/>
      </w:pPr>
      <w:r>
        <w:t>Podsumowanie i zakończenie posiedzenia.</w:t>
      </w:r>
    </w:p>
    <w:p w:rsidR="009C61B7" w:rsidRDefault="009C61B7" w:rsidP="008D7C36">
      <w:pPr>
        <w:pStyle w:val="Nagwek1"/>
        <w:widowControl/>
        <w:spacing w:before="0" w:after="0"/>
        <w:jc w:val="center"/>
        <w:rPr>
          <w:sz w:val="28"/>
          <w:szCs w:val="28"/>
        </w:rPr>
      </w:pPr>
    </w:p>
    <w:p w:rsidR="009C61B7" w:rsidRPr="006E0CD3" w:rsidRDefault="009C61B7" w:rsidP="008D7C36">
      <w:pPr>
        <w:rPr>
          <w:b/>
          <w:bCs/>
          <w:lang w:val="pl-PL"/>
        </w:rPr>
      </w:pPr>
      <w:r>
        <w:rPr>
          <w:lang w:val="pl-PL"/>
        </w:rPr>
        <w:br w:type="page"/>
      </w:r>
      <w:r w:rsidRPr="00017763">
        <w:rPr>
          <w:b/>
          <w:lang w:val="pl-PL"/>
        </w:rPr>
        <w:lastRenderedPageBreak/>
        <w:t xml:space="preserve">2. </w:t>
      </w:r>
      <w:r w:rsidRPr="00017763">
        <w:rPr>
          <w:b/>
          <w:bCs/>
          <w:lang w:val="pl-PL"/>
        </w:rPr>
        <w:t>Grupy</w:t>
      </w:r>
      <w:r w:rsidRPr="006E0CD3">
        <w:rPr>
          <w:b/>
          <w:bCs/>
          <w:lang w:val="pl-PL"/>
        </w:rPr>
        <w:t xml:space="preserve"> tematyczne działające przy Grupie Roboczej ds. KSOW</w:t>
      </w:r>
    </w:p>
    <w:p w:rsidR="009C61B7" w:rsidRPr="007671B8" w:rsidRDefault="009C61B7" w:rsidP="008D7C36">
      <w:pPr>
        <w:pStyle w:val="Nagwek1"/>
        <w:widowControl/>
        <w:spacing w:before="0" w:after="0"/>
        <w:jc w:val="center"/>
        <w:rPr>
          <w:sz w:val="22"/>
          <w:szCs w:val="22"/>
        </w:rPr>
      </w:pPr>
    </w:p>
    <w:p w:rsidR="009C61B7" w:rsidRDefault="009C61B7" w:rsidP="008D7C36">
      <w:pPr>
        <w:pStyle w:val="Nagwek1"/>
        <w:widowControl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6E0CD3">
        <w:rPr>
          <w:rFonts w:ascii="Times New Roman" w:hAnsi="Times New Roman"/>
          <w:b w:val="0"/>
          <w:bCs w:val="0"/>
          <w:sz w:val="24"/>
          <w:szCs w:val="24"/>
        </w:rPr>
        <w:t xml:space="preserve">Zgodnie z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§ 5 Zarządzeniem nr 47, prace Grupy Roboczej ds. KSOW w zależności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od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potrzeb wspomagają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grupy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tematyczne.</w:t>
      </w:r>
    </w:p>
    <w:p w:rsidR="009C61B7" w:rsidRDefault="009C61B7" w:rsidP="008D7C36">
      <w:pPr>
        <w:rPr>
          <w:lang w:val="pl-PL"/>
        </w:rPr>
      </w:pPr>
      <w:r>
        <w:rPr>
          <w:lang w:val="pl-PL"/>
        </w:rPr>
        <w:t xml:space="preserve">Uchwałami Grupy Roboczej ds. KSOW zostało powołanych pięć </w:t>
      </w:r>
      <w:proofErr w:type="spellStart"/>
      <w:r>
        <w:rPr>
          <w:lang w:val="pl-PL"/>
        </w:rPr>
        <w:t>grup</w:t>
      </w:r>
      <w:proofErr w:type="spellEnd"/>
      <w:r>
        <w:rPr>
          <w:lang w:val="pl-PL"/>
        </w:rPr>
        <w:t xml:space="preserve"> tematycznych, tj. </w:t>
      </w:r>
    </w:p>
    <w:p w:rsidR="009C61B7" w:rsidRDefault="009C61B7" w:rsidP="008D7C36">
      <w:pPr>
        <w:rPr>
          <w:lang w:val="pl-PL"/>
        </w:rPr>
      </w:pPr>
      <w:r>
        <w:rPr>
          <w:lang w:val="pl-PL"/>
        </w:rPr>
        <w:t xml:space="preserve">1. </w:t>
      </w:r>
      <w:r w:rsidRPr="00150BBD">
        <w:rPr>
          <w:i/>
          <w:iCs/>
          <w:lang w:val="pl-PL"/>
        </w:rPr>
        <w:t>ds. podejścia Leader</w:t>
      </w:r>
    </w:p>
    <w:p w:rsidR="009C61B7" w:rsidRDefault="009C61B7" w:rsidP="008D7C36">
      <w:pPr>
        <w:rPr>
          <w:lang w:val="pl-PL"/>
        </w:rPr>
      </w:pPr>
      <w:r>
        <w:rPr>
          <w:lang w:val="pl-PL"/>
        </w:rPr>
        <w:t xml:space="preserve">2. </w:t>
      </w:r>
      <w:r w:rsidRPr="00150BBD">
        <w:rPr>
          <w:i/>
          <w:iCs/>
          <w:lang w:val="pl-PL"/>
        </w:rPr>
        <w:t>ds. Zrównoważonego Rozwoju Obszarów Wiejskich</w:t>
      </w:r>
    </w:p>
    <w:p w:rsidR="009C61B7" w:rsidRDefault="009C61B7" w:rsidP="008D7C36">
      <w:pPr>
        <w:rPr>
          <w:lang w:val="pl-PL"/>
        </w:rPr>
      </w:pPr>
      <w:r>
        <w:rPr>
          <w:lang w:val="pl-PL"/>
        </w:rPr>
        <w:t xml:space="preserve">3. </w:t>
      </w:r>
      <w:r w:rsidRPr="00150BBD">
        <w:rPr>
          <w:i/>
          <w:iCs/>
          <w:lang w:val="pl-PL"/>
        </w:rPr>
        <w:t>„Wieś w nowej gospodarce”</w:t>
      </w:r>
    </w:p>
    <w:p w:rsidR="009C61B7" w:rsidRDefault="009C61B7" w:rsidP="008D7C36">
      <w:pPr>
        <w:rPr>
          <w:lang w:val="pl-PL"/>
        </w:rPr>
      </w:pPr>
      <w:r>
        <w:rPr>
          <w:lang w:val="pl-PL"/>
        </w:rPr>
        <w:t xml:space="preserve">4. </w:t>
      </w:r>
      <w:r w:rsidRPr="00150BBD">
        <w:rPr>
          <w:i/>
          <w:iCs/>
          <w:lang w:val="pl-PL"/>
        </w:rPr>
        <w:t>„Zachowanie dziedzictwa kulturowego polskiej wsi”</w:t>
      </w:r>
      <w:r>
        <w:rPr>
          <w:lang w:val="pl-PL"/>
        </w:rPr>
        <w:t xml:space="preserve"> </w:t>
      </w:r>
    </w:p>
    <w:p w:rsidR="009C61B7" w:rsidRDefault="009C61B7" w:rsidP="008D7C36">
      <w:pPr>
        <w:rPr>
          <w:i/>
          <w:iCs/>
          <w:lang w:val="pl-PL"/>
        </w:rPr>
      </w:pPr>
      <w:r>
        <w:rPr>
          <w:lang w:val="pl-PL"/>
        </w:rPr>
        <w:t xml:space="preserve">5. </w:t>
      </w:r>
      <w:r w:rsidRPr="00150BBD">
        <w:rPr>
          <w:i/>
          <w:iCs/>
          <w:lang w:val="pl-PL"/>
        </w:rPr>
        <w:t xml:space="preserve">„Młodzież na obszarach </w:t>
      </w:r>
      <w:proofErr w:type="spellStart"/>
      <w:r w:rsidRPr="00150BBD">
        <w:rPr>
          <w:i/>
          <w:iCs/>
          <w:lang w:val="pl-PL"/>
        </w:rPr>
        <w:t>wiejskich</w:t>
      </w:r>
      <w:proofErr w:type="spellEnd"/>
      <w:r w:rsidRPr="00150BBD">
        <w:rPr>
          <w:i/>
          <w:iCs/>
          <w:lang w:val="pl-PL"/>
        </w:rPr>
        <w:t>”</w:t>
      </w:r>
    </w:p>
    <w:p w:rsidR="009C61B7" w:rsidRPr="000B1AD6" w:rsidRDefault="009C61B7" w:rsidP="008D7C36">
      <w:pPr>
        <w:rPr>
          <w:sz w:val="16"/>
          <w:szCs w:val="16"/>
          <w:lang w:val="pl-PL"/>
        </w:rPr>
      </w:pP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W 2012 roku odbyły się cztery posiedzenia dwóch </w:t>
      </w:r>
      <w:proofErr w:type="spellStart"/>
      <w:r>
        <w:rPr>
          <w:lang w:val="pl-PL"/>
        </w:rPr>
        <w:t>grup</w:t>
      </w:r>
      <w:proofErr w:type="spellEnd"/>
      <w:r>
        <w:rPr>
          <w:lang w:val="pl-PL"/>
        </w:rPr>
        <w:t xml:space="preserve"> tematycznych: VIII, IX i X posiedzenie </w:t>
      </w:r>
      <w:proofErr w:type="spellStart"/>
      <w:r>
        <w:rPr>
          <w:lang w:val="pl-PL"/>
        </w:rPr>
        <w:t>grupy</w:t>
      </w:r>
      <w:proofErr w:type="spellEnd"/>
      <w:r>
        <w:rPr>
          <w:lang w:val="pl-PL"/>
        </w:rPr>
        <w:t xml:space="preserve"> tematycznej ds. podejścia Leader oraz III posiedzenie </w:t>
      </w:r>
      <w:proofErr w:type="spellStart"/>
      <w:r>
        <w:rPr>
          <w:lang w:val="pl-PL"/>
        </w:rPr>
        <w:t>grupy</w:t>
      </w:r>
      <w:proofErr w:type="spellEnd"/>
      <w:r>
        <w:rPr>
          <w:lang w:val="pl-PL"/>
        </w:rPr>
        <w:t xml:space="preserve"> tematycznej ds. zrównoważonego rozwoju </w:t>
      </w:r>
      <w:proofErr w:type="spellStart"/>
      <w:r>
        <w:rPr>
          <w:lang w:val="pl-PL"/>
        </w:rPr>
        <w:t>obszarów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wiejskich</w:t>
      </w:r>
      <w:proofErr w:type="spellEnd"/>
      <w:r>
        <w:rPr>
          <w:lang w:val="pl-PL"/>
        </w:rPr>
        <w:t>.</w:t>
      </w: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Posiedzenia </w:t>
      </w:r>
      <w:proofErr w:type="spellStart"/>
      <w:r>
        <w:rPr>
          <w:lang w:val="pl-PL"/>
        </w:rPr>
        <w:t>grupy</w:t>
      </w:r>
      <w:proofErr w:type="spellEnd"/>
      <w:r>
        <w:rPr>
          <w:lang w:val="pl-PL"/>
        </w:rPr>
        <w:t xml:space="preserve"> tematycznej ds. podejścia Leader miały miejsce w dniach: 5 czerwca, </w:t>
      </w:r>
      <w:r>
        <w:rPr>
          <w:lang w:val="pl-PL"/>
        </w:rPr>
        <w:br/>
        <w:t>17 października i 11-12 grudnia 2012 r.</w:t>
      </w:r>
    </w:p>
    <w:p w:rsidR="009C61B7" w:rsidRDefault="009C61B7" w:rsidP="008D7C36">
      <w:pPr>
        <w:rPr>
          <w:lang w:val="pl-PL"/>
        </w:rPr>
      </w:pPr>
      <w:r w:rsidRPr="003A086D">
        <w:rPr>
          <w:lang w:val="pl-PL"/>
        </w:rPr>
        <w:t xml:space="preserve">Podczas czerwcowego spotkania </w:t>
      </w:r>
      <w:r>
        <w:rPr>
          <w:lang w:val="pl-PL"/>
        </w:rPr>
        <w:t>poruszono m.in. tematy:</w:t>
      </w:r>
    </w:p>
    <w:p w:rsidR="009C61B7" w:rsidRDefault="009C61B7" w:rsidP="008D7C36">
      <w:pPr>
        <w:numPr>
          <w:ilvl w:val="0"/>
          <w:numId w:val="3"/>
        </w:numPr>
        <w:ind w:left="426" w:hanging="284"/>
        <w:jc w:val="both"/>
        <w:rPr>
          <w:lang w:val="pl-PL"/>
        </w:rPr>
      </w:pPr>
      <w:r>
        <w:rPr>
          <w:lang w:val="pl-PL"/>
        </w:rPr>
        <w:t xml:space="preserve">stan realizacji osi 4 PROW 2007-2013 i problemy związane z wykorzystaniem środków, </w:t>
      </w:r>
    </w:p>
    <w:p w:rsidR="009C61B7" w:rsidRDefault="009C61B7" w:rsidP="008D7C36">
      <w:pPr>
        <w:numPr>
          <w:ilvl w:val="0"/>
          <w:numId w:val="3"/>
        </w:numPr>
        <w:ind w:left="426" w:hanging="284"/>
        <w:jc w:val="both"/>
        <w:rPr>
          <w:lang w:val="pl-PL"/>
        </w:rPr>
      </w:pPr>
      <w:r>
        <w:rPr>
          <w:lang w:val="pl-PL"/>
        </w:rPr>
        <w:t>p</w:t>
      </w:r>
      <w:r w:rsidRPr="00D47BDB">
        <w:rPr>
          <w:lang w:val="pl-PL"/>
        </w:rPr>
        <w:t>odejście Leader w nowej perspektywie budżetowej UE</w:t>
      </w:r>
      <w:r>
        <w:rPr>
          <w:lang w:val="pl-PL"/>
        </w:rPr>
        <w:t>, w tym zagadnienie „rozwoju kierowanego przez lokalną społeczność” CLLD,</w:t>
      </w:r>
    </w:p>
    <w:p w:rsidR="009C61B7" w:rsidRDefault="009C61B7" w:rsidP="008D7C36">
      <w:pPr>
        <w:numPr>
          <w:ilvl w:val="0"/>
          <w:numId w:val="3"/>
        </w:numPr>
        <w:ind w:left="426" w:hanging="284"/>
        <w:jc w:val="both"/>
        <w:rPr>
          <w:lang w:val="pl-PL"/>
        </w:rPr>
      </w:pPr>
      <w:r>
        <w:rPr>
          <w:lang w:val="pl-PL"/>
        </w:rPr>
        <w:t>w</w:t>
      </w:r>
      <w:r w:rsidRPr="005B2A26">
        <w:rPr>
          <w:lang w:val="pl-PL"/>
        </w:rPr>
        <w:t xml:space="preserve">ejście w życie nowelizacji rozporządzenia </w:t>
      </w:r>
      <w:r w:rsidRPr="005B2A26">
        <w:rPr>
          <w:bCs/>
          <w:lang w:val="pl-PL"/>
        </w:rPr>
        <w:t xml:space="preserve">w sprawie szczegółowych kryteriów </w:t>
      </w:r>
      <w:r>
        <w:rPr>
          <w:bCs/>
          <w:lang w:val="pl-PL"/>
        </w:rPr>
        <w:br/>
      </w:r>
      <w:r w:rsidRPr="005B2A26">
        <w:rPr>
          <w:bCs/>
          <w:lang w:val="pl-PL"/>
        </w:rPr>
        <w:t xml:space="preserve">i sposobu wyboru lokalnej </w:t>
      </w:r>
      <w:proofErr w:type="spellStart"/>
      <w:r w:rsidRPr="005B2A26">
        <w:rPr>
          <w:bCs/>
          <w:lang w:val="pl-PL"/>
        </w:rPr>
        <w:t>grupy</w:t>
      </w:r>
      <w:proofErr w:type="spellEnd"/>
      <w:r w:rsidRPr="005B2A26">
        <w:rPr>
          <w:bCs/>
          <w:lang w:val="pl-PL"/>
        </w:rPr>
        <w:t xml:space="preserve"> działania do realizacji lokalnej strategii rozwoju </w:t>
      </w:r>
      <w:r>
        <w:rPr>
          <w:bCs/>
          <w:lang w:val="pl-PL"/>
        </w:rPr>
        <w:br/>
      </w:r>
      <w:r w:rsidRPr="005B2A26">
        <w:rPr>
          <w:bCs/>
          <w:lang w:val="pl-PL"/>
        </w:rPr>
        <w:t xml:space="preserve">w ramach PROW 2007-2013 – prezentacja </w:t>
      </w:r>
      <w:r w:rsidRPr="005B2A26">
        <w:rPr>
          <w:lang w:val="pl-PL"/>
        </w:rPr>
        <w:t xml:space="preserve">kryteriów oceny lokalnej </w:t>
      </w:r>
      <w:proofErr w:type="spellStart"/>
      <w:r w:rsidRPr="005B2A26">
        <w:rPr>
          <w:lang w:val="pl-PL"/>
        </w:rPr>
        <w:t>grupy</w:t>
      </w:r>
      <w:proofErr w:type="spellEnd"/>
      <w:r w:rsidRPr="005B2A26">
        <w:rPr>
          <w:lang w:val="pl-PL"/>
        </w:rPr>
        <w:t xml:space="preserve"> działania </w:t>
      </w:r>
      <w:r>
        <w:rPr>
          <w:lang w:val="pl-PL"/>
        </w:rPr>
        <w:br/>
      </w:r>
      <w:r w:rsidRPr="005B2A26">
        <w:rPr>
          <w:lang w:val="pl-PL"/>
        </w:rPr>
        <w:t>i lokalnej strategii rozwoju w kontekście konkursu o wybór LGD do realizacji dodatkowych zadań</w:t>
      </w:r>
      <w:r>
        <w:rPr>
          <w:lang w:val="pl-PL"/>
        </w:rPr>
        <w:t>,</w:t>
      </w:r>
    </w:p>
    <w:p w:rsidR="009C61B7" w:rsidRDefault="009C61B7" w:rsidP="008D7C36">
      <w:pPr>
        <w:numPr>
          <w:ilvl w:val="0"/>
          <w:numId w:val="3"/>
        </w:numPr>
        <w:ind w:left="426" w:hanging="284"/>
        <w:jc w:val="both"/>
        <w:rPr>
          <w:lang w:val="pl-PL"/>
        </w:rPr>
      </w:pPr>
      <w:r>
        <w:rPr>
          <w:lang w:val="pl-PL"/>
        </w:rPr>
        <w:t>współpraca pomiędzy LGD i Ministerstwem,</w:t>
      </w:r>
    </w:p>
    <w:p w:rsidR="009C61B7" w:rsidRDefault="009C61B7" w:rsidP="008D7C36">
      <w:pPr>
        <w:numPr>
          <w:ilvl w:val="0"/>
          <w:numId w:val="3"/>
        </w:numPr>
        <w:ind w:left="426" w:hanging="284"/>
        <w:jc w:val="both"/>
        <w:rPr>
          <w:lang w:val="pl-PL"/>
        </w:rPr>
      </w:pPr>
      <w:r>
        <w:rPr>
          <w:lang w:val="pl-PL"/>
        </w:rPr>
        <w:t>działania urzędów marszałkowskich związane z przygotowaniami do tzw. drugiego wyboru LGD oraz jego przeprowadzeniem,</w:t>
      </w:r>
    </w:p>
    <w:p w:rsidR="009C61B7" w:rsidRDefault="009C61B7" w:rsidP="008D7C36">
      <w:pPr>
        <w:pStyle w:val="Tekstpodstawowy"/>
        <w:widowControl/>
        <w:jc w:val="both"/>
      </w:pPr>
      <w:r>
        <w:t xml:space="preserve">ewaluacja i monitoring LSR i LGD - </w:t>
      </w:r>
      <w:r w:rsidRPr="00A62A08">
        <w:t>badania prowadzone na zlecenie Ministerstwa Rolnictwa i Rozwoju Wsi</w:t>
      </w:r>
      <w:r>
        <w:t xml:space="preserve"> oraz sprawozdawczość roczna.</w:t>
      </w:r>
    </w:p>
    <w:p w:rsidR="009C61B7" w:rsidRDefault="009C61B7" w:rsidP="008D7C36">
      <w:pPr>
        <w:pStyle w:val="Tekstpodstawowy"/>
        <w:widowControl/>
        <w:jc w:val="both"/>
      </w:pPr>
      <w:r>
        <w:t>Podczas październikowego posiedzenia przedstawiono m.in. bieżące prace Ministerstwa Rozwoju Regionalnego związane z nową perspektywą w kontekście rozwoju kierowanego przez społeczność lokalną, prezentację Departamentu Rybołówstwa na temat z</w:t>
      </w:r>
      <w:r w:rsidRPr="005B2A26">
        <w:rPr>
          <w:rStyle w:val="FontStyle12"/>
        </w:rPr>
        <w:t>równoważon</w:t>
      </w:r>
      <w:r>
        <w:rPr>
          <w:rStyle w:val="FontStyle12"/>
        </w:rPr>
        <w:t>ego</w:t>
      </w:r>
      <w:r w:rsidRPr="005B2A26">
        <w:rPr>
          <w:rStyle w:val="FontStyle12"/>
        </w:rPr>
        <w:t xml:space="preserve"> rozw</w:t>
      </w:r>
      <w:r>
        <w:rPr>
          <w:rStyle w:val="FontStyle12"/>
        </w:rPr>
        <w:t>oju</w:t>
      </w:r>
      <w:r w:rsidRPr="005B2A26">
        <w:rPr>
          <w:rStyle w:val="FontStyle12"/>
        </w:rPr>
        <w:t xml:space="preserve"> </w:t>
      </w:r>
      <w:proofErr w:type="spellStart"/>
      <w:r w:rsidRPr="005B2A26">
        <w:rPr>
          <w:rStyle w:val="FontStyle12"/>
        </w:rPr>
        <w:t>obszarów</w:t>
      </w:r>
      <w:proofErr w:type="spellEnd"/>
      <w:r w:rsidRPr="005B2A26">
        <w:rPr>
          <w:rStyle w:val="FontStyle12"/>
        </w:rPr>
        <w:t xml:space="preserve"> rybackich w nowej perspektywie finansowej</w:t>
      </w:r>
      <w:r>
        <w:rPr>
          <w:rStyle w:val="FontStyle12"/>
        </w:rPr>
        <w:t xml:space="preserve"> oraz dyskutowano nad roboczym materiałem problemowym pt. rozwój lokalny kierowany przez społeczność  (CLLD), opracowanym w Ministerstwie Rozwoju Regionalnego.</w:t>
      </w:r>
      <w:r>
        <w:t xml:space="preserve"> </w:t>
      </w:r>
    </w:p>
    <w:p w:rsidR="009C61B7" w:rsidRPr="007F7E55" w:rsidRDefault="009C61B7" w:rsidP="008D7C36">
      <w:pPr>
        <w:pStyle w:val="Tekstpodstawowyzwciciem2"/>
        <w:widowControl/>
        <w:tabs>
          <w:tab w:val="left" w:pos="0"/>
          <w:tab w:val="left" w:pos="851"/>
        </w:tabs>
        <w:spacing w:before="120"/>
        <w:ind w:left="0" w:firstLine="0"/>
        <w:jc w:val="both"/>
        <w:rPr>
          <w:bCs/>
        </w:rPr>
      </w:pPr>
      <w:r>
        <w:t xml:space="preserve">Podczas dwudniowego spotkania w grudniu skoncentrowano się nad propozycjami </w:t>
      </w:r>
      <w:r>
        <w:br/>
        <w:t>i podjęciem kierunkowych decyzji w zakresie 2014-2020: obszar LSR, forma prawna, relacje pomiędzy lokalnymi grupami działania a lokalnymi grupami rybactwa, propozycja wdrażania projektów współpracy,</w:t>
      </w:r>
      <w:r>
        <w:rPr>
          <w:b/>
        </w:rPr>
        <w:t xml:space="preserve"> </w:t>
      </w:r>
      <w:r w:rsidRPr="007F7E55">
        <w:rPr>
          <w:bCs/>
        </w:rPr>
        <w:t>z</w:t>
      </w:r>
      <w:r>
        <w:t xml:space="preserve">asady podziału środków PROW w ramach podejścia Leader i wyboru LGD, struktura i funkcjonowanie LGD, rola LGD w okresie 2014-2020, </w:t>
      </w:r>
      <w:r w:rsidRPr="007F7E55">
        <w:rPr>
          <w:bCs/>
        </w:rPr>
        <w:t>system finansowania LGD</w:t>
      </w:r>
      <w:r>
        <w:rPr>
          <w:bCs/>
        </w:rPr>
        <w:t xml:space="preserve">. </w:t>
      </w:r>
    </w:p>
    <w:p w:rsidR="009C61B7" w:rsidRDefault="009C61B7" w:rsidP="008D7C36">
      <w:pPr>
        <w:spacing w:after="120"/>
        <w:jc w:val="both"/>
        <w:rPr>
          <w:lang w:val="pl-PL"/>
        </w:rPr>
      </w:pPr>
      <w:r>
        <w:rPr>
          <w:lang w:val="pl-PL"/>
        </w:rPr>
        <w:t xml:space="preserve">Posiedzenie </w:t>
      </w:r>
      <w:proofErr w:type="spellStart"/>
      <w:r>
        <w:rPr>
          <w:lang w:val="pl-PL"/>
        </w:rPr>
        <w:t>grupy</w:t>
      </w:r>
      <w:proofErr w:type="spellEnd"/>
      <w:r>
        <w:rPr>
          <w:lang w:val="pl-PL"/>
        </w:rPr>
        <w:t xml:space="preserve"> tematycznej ds. zrównoważonego rozwoju </w:t>
      </w:r>
      <w:proofErr w:type="spellStart"/>
      <w:r>
        <w:rPr>
          <w:lang w:val="pl-PL"/>
        </w:rPr>
        <w:t>obszarów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wiejskich</w:t>
      </w:r>
      <w:proofErr w:type="spellEnd"/>
      <w:r>
        <w:rPr>
          <w:lang w:val="pl-PL"/>
        </w:rPr>
        <w:t xml:space="preserve"> miało miejsce 11 czerwca 2012 r. Przedstawiono zagadnienia dzia</w:t>
      </w:r>
      <w:r w:rsidRPr="005B2A26">
        <w:rPr>
          <w:lang w:val="pl-PL"/>
        </w:rPr>
        <w:t>ła</w:t>
      </w:r>
      <w:r>
        <w:rPr>
          <w:lang w:val="pl-PL"/>
        </w:rPr>
        <w:t>ń</w:t>
      </w:r>
      <w:r w:rsidRPr="005B2A26">
        <w:rPr>
          <w:lang w:val="pl-PL"/>
        </w:rPr>
        <w:t xml:space="preserve"> środowiskow</w:t>
      </w:r>
      <w:r>
        <w:rPr>
          <w:lang w:val="pl-PL"/>
        </w:rPr>
        <w:t xml:space="preserve">ych i działań ukierunkowanych na ochronę </w:t>
      </w:r>
      <w:proofErr w:type="spellStart"/>
      <w:r>
        <w:rPr>
          <w:lang w:val="pl-PL"/>
        </w:rPr>
        <w:t>obszarów</w:t>
      </w:r>
      <w:proofErr w:type="spellEnd"/>
      <w:r>
        <w:rPr>
          <w:lang w:val="pl-PL"/>
        </w:rPr>
        <w:t xml:space="preserve"> Natura 2000</w:t>
      </w:r>
      <w:r w:rsidRPr="005B2A26">
        <w:rPr>
          <w:lang w:val="pl-PL"/>
        </w:rPr>
        <w:t xml:space="preserve"> w nowej perspektywie programowania </w:t>
      </w:r>
      <w:r>
        <w:rPr>
          <w:lang w:val="pl-PL"/>
        </w:rPr>
        <w:t xml:space="preserve">UE na lata </w:t>
      </w:r>
      <w:r w:rsidRPr="005B2A26">
        <w:rPr>
          <w:lang w:val="pl-PL"/>
        </w:rPr>
        <w:t>2014-2020</w:t>
      </w:r>
      <w:r>
        <w:rPr>
          <w:lang w:val="pl-PL"/>
        </w:rPr>
        <w:t xml:space="preserve">, propozycję kształtu przyszłego programu </w:t>
      </w:r>
      <w:proofErr w:type="spellStart"/>
      <w:r>
        <w:rPr>
          <w:lang w:val="pl-PL"/>
        </w:rPr>
        <w:t>rolnośrodowiskowo-klimatycznego</w:t>
      </w:r>
      <w:proofErr w:type="spellEnd"/>
      <w:r>
        <w:rPr>
          <w:lang w:val="pl-PL"/>
        </w:rPr>
        <w:t xml:space="preserve"> oraz  p</w:t>
      </w:r>
      <w:r w:rsidRPr="005B2A26">
        <w:rPr>
          <w:lang w:val="pl-PL"/>
        </w:rPr>
        <w:t xml:space="preserve">łatności dla </w:t>
      </w:r>
      <w:proofErr w:type="spellStart"/>
      <w:r w:rsidRPr="005B2A26">
        <w:rPr>
          <w:lang w:val="pl-PL"/>
        </w:rPr>
        <w:t>obszarów</w:t>
      </w:r>
      <w:proofErr w:type="spellEnd"/>
      <w:r w:rsidRPr="005B2A26">
        <w:rPr>
          <w:lang w:val="pl-PL"/>
        </w:rPr>
        <w:t xml:space="preserve"> Natura 2000 po 2013 r. </w:t>
      </w:r>
    </w:p>
    <w:p w:rsidR="009C61B7" w:rsidRDefault="009C61B7" w:rsidP="008D7C36">
      <w:pPr>
        <w:spacing w:after="120"/>
        <w:jc w:val="both"/>
        <w:rPr>
          <w:lang w:val="pl-PL"/>
        </w:rPr>
      </w:pPr>
      <w:r>
        <w:rPr>
          <w:lang w:val="pl-PL"/>
        </w:rPr>
        <w:t xml:space="preserve">Informacje na temat wszystkich </w:t>
      </w:r>
      <w:proofErr w:type="spellStart"/>
      <w:r>
        <w:rPr>
          <w:lang w:val="pl-PL"/>
        </w:rPr>
        <w:t>grup</w:t>
      </w:r>
      <w:proofErr w:type="spellEnd"/>
      <w:r>
        <w:rPr>
          <w:lang w:val="pl-PL"/>
        </w:rPr>
        <w:t xml:space="preserve"> tematycznych działających przy Grupie Roboczej ds. KSOW dostępne są na portalu </w:t>
      </w:r>
      <w:hyperlink r:id="rId8" w:history="1">
        <w:r w:rsidRPr="005570FA">
          <w:rPr>
            <w:rStyle w:val="Hipercze"/>
            <w:lang w:val="pl-PL"/>
          </w:rPr>
          <w:t>www.ksow.gov.pl</w:t>
        </w:r>
      </w:hyperlink>
    </w:p>
    <w:p w:rsidR="009C61B7" w:rsidRPr="0093722A" w:rsidRDefault="009C61B7" w:rsidP="008D7C36">
      <w:pPr>
        <w:spacing w:after="120"/>
        <w:jc w:val="both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3. </w:t>
      </w:r>
      <w:r w:rsidRPr="0093722A">
        <w:rPr>
          <w:b/>
          <w:bCs/>
          <w:lang w:val="pl-PL"/>
        </w:rPr>
        <w:t>Podsumowanie</w:t>
      </w:r>
    </w:p>
    <w:p w:rsidR="009C61B7" w:rsidRDefault="009C61B7" w:rsidP="008D7C36">
      <w:pPr>
        <w:spacing w:after="120"/>
        <w:jc w:val="both"/>
        <w:rPr>
          <w:lang w:val="pl-PL"/>
        </w:rPr>
      </w:pPr>
    </w:p>
    <w:p w:rsidR="009C61B7" w:rsidRDefault="009C61B7" w:rsidP="008D7C36">
      <w:pPr>
        <w:spacing w:after="120"/>
        <w:jc w:val="both"/>
        <w:rPr>
          <w:lang w:val="pl-PL"/>
        </w:rPr>
      </w:pPr>
      <w:r>
        <w:rPr>
          <w:lang w:val="pl-PL"/>
        </w:rPr>
        <w:t xml:space="preserve">Grupa Robocza do spraw Krajowej Sieci Obszarów Wiejskich powstała w ramach Krajowej Sieci Obszarów Wiejskich utworzonej na mocy art. 68 ust. 1 rozporządzenia Rady (WE) </w:t>
      </w:r>
      <w:r>
        <w:rPr>
          <w:lang w:val="pl-PL"/>
        </w:rPr>
        <w:br/>
        <w:t xml:space="preserve">nr 1698/2005, który mówi: </w:t>
      </w:r>
      <w:r w:rsidRPr="00533841">
        <w:rPr>
          <w:i/>
          <w:iCs/>
          <w:lang w:val="pl-PL"/>
        </w:rPr>
        <w:t xml:space="preserve">„Każde Państwo Członkowskie tworzy krajową </w:t>
      </w:r>
      <w:proofErr w:type="spellStart"/>
      <w:r w:rsidRPr="00533841">
        <w:rPr>
          <w:i/>
          <w:iCs/>
          <w:lang w:val="pl-PL"/>
        </w:rPr>
        <w:t>sieć</w:t>
      </w:r>
      <w:proofErr w:type="spellEnd"/>
      <w:r w:rsidRPr="00533841">
        <w:rPr>
          <w:i/>
          <w:iCs/>
          <w:lang w:val="pl-PL"/>
        </w:rPr>
        <w:t xml:space="preserve"> </w:t>
      </w:r>
      <w:proofErr w:type="spellStart"/>
      <w:r w:rsidRPr="00533841">
        <w:rPr>
          <w:i/>
          <w:iCs/>
          <w:lang w:val="pl-PL"/>
        </w:rPr>
        <w:t>obszarów</w:t>
      </w:r>
      <w:proofErr w:type="spellEnd"/>
      <w:r w:rsidRPr="00533841">
        <w:rPr>
          <w:i/>
          <w:iCs/>
          <w:lang w:val="pl-PL"/>
        </w:rPr>
        <w:t xml:space="preserve"> </w:t>
      </w:r>
      <w:proofErr w:type="spellStart"/>
      <w:r w:rsidRPr="00533841">
        <w:rPr>
          <w:i/>
          <w:iCs/>
          <w:lang w:val="pl-PL"/>
        </w:rPr>
        <w:t>wiejskich</w:t>
      </w:r>
      <w:proofErr w:type="spellEnd"/>
      <w:r w:rsidRPr="00533841">
        <w:rPr>
          <w:i/>
          <w:iCs/>
          <w:lang w:val="pl-PL"/>
        </w:rPr>
        <w:t xml:space="preserve">, która skupia wszystkie organizacje i struktury administracyjne zaangażowane </w:t>
      </w:r>
      <w:r>
        <w:rPr>
          <w:i/>
          <w:iCs/>
          <w:lang w:val="pl-PL"/>
        </w:rPr>
        <w:br/>
      </w:r>
      <w:r w:rsidRPr="00533841">
        <w:rPr>
          <w:i/>
          <w:iCs/>
          <w:lang w:val="pl-PL"/>
        </w:rPr>
        <w:t xml:space="preserve">w rozwój </w:t>
      </w:r>
      <w:proofErr w:type="spellStart"/>
      <w:r w:rsidRPr="00533841">
        <w:rPr>
          <w:i/>
          <w:iCs/>
          <w:lang w:val="pl-PL"/>
        </w:rPr>
        <w:t>obszarów</w:t>
      </w:r>
      <w:proofErr w:type="spellEnd"/>
      <w:r w:rsidRPr="00533841">
        <w:rPr>
          <w:i/>
          <w:iCs/>
          <w:lang w:val="pl-PL"/>
        </w:rPr>
        <w:t xml:space="preserve"> </w:t>
      </w:r>
      <w:proofErr w:type="spellStart"/>
      <w:r w:rsidRPr="00533841">
        <w:rPr>
          <w:i/>
          <w:iCs/>
          <w:lang w:val="pl-PL"/>
        </w:rPr>
        <w:t>wiejskich</w:t>
      </w:r>
      <w:proofErr w:type="spellEnd"/>
      <w:r w:rsidRPr="00533841">
        <w:rPr>
          <w:i/>
          <w:iCs/>
          <w:lang w:val="pl-PL"/>
        </w:rPr>
        <w:t>”</w:t>
      </w:r>
      <w:r>
        <w:rPr>
          <w:lang w:val="pl-PL"/>
        </w:rPr>
        <w:t xml:space="preserve">. </w:t>
      </w:r>
    </w:p>
    <w:p w:rsidR="009C61B7" w:rsidRDefault="009C61B7" w:rsidP="008D7C36">
      <w:pPr>
        <w:spacing w:after="120"/>
        <w:jc w:val="both"/>
        <w:rPr>
          <w:lang w:val="pl-PL"/>
        </w:rPr>
      </w:pPr>
      <w:r>
        <w:rPr>
          <w:lang w:val="pl-PL"/>
        </w:rPr>
        <w:t>Uchwała</w:t>
      </w:r>
      <w:r w:rsidRPr="005B2A26">
        <w:rPr>
          <w:lang w:val="pl-PL"/>
        </w:rPr>
        <w:t xml:space="preserve"> w sprawie zmiany regulaminu Grupy Roboczej ds. </w:t>
      </w:r>
      <w:r>
        <w:t>KSOW</w:t>
      </w:r>
      <w:r>
        <w:rPr>
          <w:lang w:val="pl-PL"/>
        </w:rPr>
        <w:t xml:space="preserve"> została podjęta w wyniku </w:t>
      </w:r>
      <w:r w:rsidRPr="0084532E">
        <w:rPr>
          <w:lang w:val="pl-PL"/>
        </w:rPr>
        <w:t xml:space="preserve">wejścia w życie z dniem 26 czerwca 2012 r. zarządzenia nr 11 Ministra Rolnictwa i Rozwoju Wsi, zmieniającego zarządzenie nr 47, w sprawie powołania Grupy Roboczej ds. </w:t>
      </w:r>
      <w:r>
        <w:rPr>
          <w:lang w:val="pl-PL"/>
        </w:rPr>
        <w:t>KSOW</w:t>
      </w:r>
      <w:r w:rsidRPr="0084532E">
        <w:rPr>
          <w:lang w:val="pl-PL"/>
        </w:rPr>
        <w:t xml:space="preserve"> </w:t>
      </w:r>
      <w:r>
        <w:rPr>
          <w:lang w:val="pl-PL"/>
        </w:rPr>
        <w:t xml:space="preserve">oraz </w:t>
      </w:r>
      <w:r w:rsidRPr="0084532E">
        <w:rPr>
          <w:lang w:val="pl-PL"/>
        </w:rPr>
        <w:t>podpisania umowy z dnia 6 października 2011 r.</w:t>
      </w:r>
      <w:r>
        <w:rPr>
          <w:lang w:val="pl-PL"/>
        </w:rPr>
        <w:t>, w której Minister powierzył Fundacji Programów Pomocy dla Rolnictwa FAPA</w:t>
      </w:r>
      <w:r w:rsidRPr="0084532E">
        <w:rPr>
          <w:lang w:val="pl-PL"/>
        </w:rPr>
        <w:t xml:space="preserve"> wykonywanie zadań Sekretariatu Centralnego Krajowej Sieci Obszarów Wiejskich w zakresie zapewnienia funkcjonowania KSOW, w tym zapewnienie obsługi posiedzeń Grupy </w:t>
      </w:r>
      <w:r>
        <w:rPr>
          <w:lang w:val="pl-PL"/>
        </w:rPr>
        <w:t>Roboczej.</w:t>
      </w:r>
    </w:p>
    <w:p w:rsidR="009C61B7" w:rsidRDefault="009C61B7" w:rsidP="00896A17">
      <w:pPr>
        <w:spacing w:before="60" w:after="60"/>
        <w:jc w:val="both"/>
        <w:rPr>
          <w:lang w:val="pl-PL"/>
        </w:rPr>
      </w:pPr>
      <w:r>
        <w:rPr>
          <w:lang w:val="pl-PL"/>
        </w:rPr>
        <w:t>W ramach swojej działalności w 2012 roku Grupa Robocza ds. KSOW:</w:t>
      </w:r>
    </w:p>
    <w:p w:rsidR="009C61B7" w:rsidRDefault="009C61B7" w:rsidP="00896A17">
      <w:pPr>
        <w:spacing w:before="60" w:after="60"/>
        <w:jc w:val="both"/>
        <w:rPr>
          <w:lang w:val="pl-PL"/>
        </w:rPr>
      </w:pPr>
      <w:r>
        <w:rPr>
          <w:lang w:val="pl-PL"/>
        </w:rPr>
        <w:t xml:space="preserve">- przyjęła sprawozdanie z realizacji planu działania </w:t>
      </w:r>
      <w:r w:rsidRPr="006C7336">
        <w:rPr>
          <w:lang w:val="pl-PL"/>
        </w:rPr>
        <w:t>Krajowej Sieci Obszarów Wiejskich</w:t>
      </w:r>
      <w:r>
        <w:rPr>
          <w:lang w:val="pl-PL"/>
        </w:rPr>
        <w:t xml:space="preserve"> </w:t>
      </w:r>
      <w:r>
        <w:rPr>
          <w:lang w:val="pl-PL"/>
        </w:rPr>
        <w:br/>
        <w:t xml:space="preserve">na lata 2010-2011, </w:t>
      </w:r>
    </w:p>
    <w:p w:rsidR="009C61B7" w:rsidRDefault="009C61B7" w:rsidP="00896A17">
      <w:pPr>
        <w:spacing w:before="60" w:after="60"/>
        <w:jc w:val="both"/>
        <w:rPr>
          <w:lang w:val="pl-PL"/>
        </w:rPr>
      </w:pPr>
      <w:r>
        <w:rPr>
          <w:lang w:val="pl-PL"/>
        </w:rPr>
        <w:t>- przyjęła zmiany Regulaminu Grupy Roboczej ds. KSOW,</w:t>
      </w:r>
    </w:p>
    <w:p w:rsidR="009C61B7" w:rsidRPr="00F25B57" w:rsidRDefault="009C61B7" w:rsidP="00896A17">
      <w:pPr>
        <w:spacing w:before="60" w:after="60"/>
        <w:jc w:val="both"/>
        <w:rPr>
          <w:lang w:val="pl-PL"/>
        </w:rPr>
      </w:pPr>
      <w:r>
        <w:rPr>
          <w:lang w:val="pl-PL"/>
        </w:rPr>
        <w:t xml:space="preserve">- monitorowała prace KSOW – </w:t>
      </w:r>
      <w:r w:rsidRPr="00FE2325">
        <w:rPr>
          <w:lang w:val="pl-PL"/>
        </w:rPr>
        <w:t>Fundacja FAPA przedstawiła informacje na temat realizacji Planu działania Sekretariatu Centralnego KSOW na lata 2012-2013,</w:t>
      </w:r>
    </w:p>
    <w:p w:rsidR="009C61B7" w:rsidRDefault="009C61B7" w:rsidP="00896A17">
      <w:pPr>
        <w:spacing w:before="60" w:after="60"/>
        <w:jc w:val="both"/>
        <w:rPr>
          <w:lang w:val="pl-PL"/>
        </w:rPr>
      </w:pPr>
      <w:r>
        <w:rPr>
          <w:lang w:val="pl-PL"/>
        </w:rPr>
        <w:t>- opiniowała projekt zmiany Planu działania KSOW na lata 2012-2013, w zakresie niektórych działań sekretariatów regionalnych i Sekretariatu Centralnego KSOW. Plan działania zmieniany był trzykrotnie.</w:t>
      </w:r>
    </w:p>
    <w:p w:rsidR="009C61B7" w:rsidRDefault="009C61B7" w:rsidP="008D7C36">
      <w:pPr>
        <w:jc w:val="both"/>
        <w:rPr>
          <w:lang w:val="pl-PL"/>
        </w:rPr>
      </w:pP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W 2012 roku Plan działania KSOW na lata 2012-2013 był zmieniany trzykrotnie. </w:t>
      </w: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Pierwsza zmiana planu działania KSOW </w:t>
      </w:r>
      <w:r w:rsidRPr="002E6B53">
        <w:rPr>
          <w:lang w:val="pl-PL"/>
        </w:rPr>
        <w:t>dotycz</w:t>
      </w:r>
      <w:r>
        <w:rPr>
          <w:lang w:val="pl-PL"/>
        </w:rPr>
        <w:t>yła Sekretariatu Centralnego i obejmowała zmiany dotyczące przesunięcia środków pomiędzy dwoma działaniami nr 3 i 4. W wyniku dokonanej zmiany budżet pozostał bez zmian.</w:t>
      </w:r>
    </w:p>
    <w:p w:rsidR="009C61B7" w:rsidRDefault="009C61B7" w:rsidP="00C7516D">
      <w:pPr>
        <w:spacing w:before="120"/>
        <w:jc w:val="both"/>
        <w:rPr>
          <w:lang w:val="pl-PL"/>
        </w:rPr>
      </w:pPr>
      <w:r>
        <w:rPr>
          <w:lang w:val="pl-PL"/>
        </w:rPr>
        <w:t xml:space="preserve">Druga zmiana planu działania KSOW </w:t>
      </w:r>
      <w:r w:rsidRPr="002E6B53">
        <w:rPr>
          <w:lang w:val="pl-PL"/>
        </w:rPr>
        <w:t>dotycz</w:t>
      </w:r>
      <w:r>
        <w:rPr>
          <w:lang w:val="pl-PL"/>
        </w:rPr>
        <w:t xml:space="preserve">yła następujących zmian trzech sekretariatów KSOW: </w:t>
      </w: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Sekretariatu Centralnego i obejmowała zwiększenie </w:t>
      </w:r>
      <w:r w:rsidRPr="002E6B53">
        <w:rPr>
          <w:lang w:val="pl-PL"/>
        </w:rPr>
        <w:t>b</w:t>
      </w:r>
      <w:r>
        <w:rPr>
          <w:lang w:val="pl-PL"/>
        </w:rPr>
        <w:t>udżetu o kwotę 1 500 000,00 zł,</w:t>
      </w: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 xml:space="preserve">Sekretariatu Regionalnego województwa dolnośląskiego i obejmowała zwiększenie </w:t>
      </w:r>
      <w:r w:rsidRPr="002E6B53">
        <w:rPr>
          <w:lang w:val="pl-PL"/>
        </w:rPr>
        <w:t>b</w:t>
      </w:r>
      <w:r>
        <w:rPr>
          <w:lang w:val="pl-PL"/>
        </w:rPr>
        <w:t>udżetu o kwotę 47 000,00 zł,</w:t>
      </w:r>
    </w:p>
    <w:p w:rsidR="009C61B7" w:rsidRDefault="009C61B7" w:rsidP="008D7C36">
      <w:pPr>
        <w:jc w:val="both"/>
        <w:rPr>
          <w:lang w:val="pl-PL"/>
        </w:rPr>
      </w:pPr>
      <w:r>
        <w:rPr>
          <w:lang w:val="pl-PL"/>
        </w:rPr>
        <w:t>a także Sekretariatu Regionalnego województwa zachodniopomorskiego i obejmowała</w:t>
      </w:r>
      <w:r w:rsidRPr="00C7516D">
        <w:rPr>
          <w:lang w:val="pl-PL"/>
        </w:rPr>
        <w:t xml:space="preserve"> </w:t>
      </w:r>
      <w:r>
        <w:rPr>
          <w:lang w:val="pl-PL"/>
        </w:rPr>
        <w:t xml:space="preserve">zwiększenie </w:t>
      </w:r>
      <w:r w:rsidRPr="002E6B53">
        <w:rPr>
          <w:lang w:val="pl-PL"/>
        </w:rPr>
        <w:t>b</w:t>
      </w:r>
      <w:r>
        <w:rPr>
          <w:lang w:val="pl-PL"/>
        </w:rPr>
        <w:t>udżetu o kwotę 1 943 345,13 zł.</w:t>
      </w:r>
    </w:p>
    <w:p w:rsidR="009C61B7" w:rsidRDefault="009C61B7" w:rsidP="00EE4E2B">
      <w:pPr>
        <w:jc w:val="both"/>
        <w:rPr>
          <w:lang w:val="pl-PL"/>
        </w:rPr>
      </w:pPr>
      <w:r>
        <w:rPr>
          <w:lang w:val="pl-PL"/>
        </w:rPr>
        <w:t>W wyniku dokonanych zmian budżet</w:t>
      </w:r>
      <w:r w:rsidRPr="002E6B53">
        <w:rPr>
          <w:lang w:val="pl-PL"/>
        </w:rPr>
        <w:t xml:space="preserve"> Planu działania KSOW na lata 2012-2013 </w:t>
      </w:r>
      <w:r>
        <w:rPr>
          <w:lang w:val="pl-PL"/>
        </w:rPr>
        <w:t xml:space="preserve">został zwiększony </w:t>
      </w:r>
      <w:r w:rsidRPr="002E6B53">
        <w:rPr>
          <w:lang w:val="pl-PL"/>
        </w:rPr>
        <w:t>o kwotę 3 490 345,13 zł.</w:t>
      </w:r>
      <w:r>
        <w:rPr>
          <w:lang w:val="pl-PL"/>
        </w:rPr>
        <w:t xml:space="preserve"> i wynosi</w:t>
      </w:r>
      <w:r w:rsidRPr="00EE4E2B">
        <w:rPr>
          <w:lang w:val="pl-PL"/>
        </w:rPr>
        <w:t xml:space="preserve"> </w:t>
      </w:r>
      <w:r>
        <w:rPr>
          <w:lang w:val="pl-PL"/>
        </w:rPr>
        <w:t>74 790 453,13</w:t>
      </w:r>
      <w:r w:rsidRPr="007A535B">
        <w:rPr>
          <w:lang w:val="pl-PL"/>
        </w:rPr>
        <w:t xml:space="preserve"> zł.</w:t>
      </w:r>
    </w:p>
    <w:p w:rsidR="009C61B7" w:rsidRDefault="009C61B7" w:rsidP="00C7516D">
      <w:pPr>
        <w:spacing w:before="120"/>
        <w:jc w:val="both"/>
        <w:rPr>
          <w:lang w:val="pl-PL"/>
        </w:rPr>
      </w:pPr>
      <w:r>
        <w:rPr>
          <w:lang w:val="pl-PL"/>
        </w:rPr>
        <w:t>Trzecia zmiana planu działania KSOW na lata 2012-2013 dotyczyła Sekretariatów Regionalnych KSOW następujących województw: dolnośląskiego, lubelskiego, małopolskiego oraz pomorskiego i obejmowała doprecyzowanie nazw zadań i doprecyzowanie harmonogramu realizacji, a zmiany finansowe wynikały z konieczności dostosowania do potrzeb związanych z jego realizacją. W wyniku dokonanej zmiany budżet planu działania pozostał bez zmian.</w:t>
      </w:r>
    </w:p>
    <w:sectPr w:rsidR="009C61B7" w:rsidSect="0074452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B7" w:rsidRDefault="009C61B7">
      <w:r>
        <w:separator/>
      </w:r>
    </w:p>
  </w:endnote>
  <w:endnote w:type="continuationSeparator" w:id="0">
    <w:p w:rsidR="009C61B7" w:rsidRDefault="009C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B7" w:rsidRDefault="00A94F68" w:rsidP="00921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61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61B7" w:rsidRDefault="009C61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B7" w:rsidRDefault="00A94F68">
    <w:pPr>
      <w:pStyle w:val="Stopka"/>
      <w:jc w:val="center"/>
    </w:pPr>
    <w:fldSimple w:instr=" PAGE   \* MERGEFORMAT ">
      <w:r w:rsidR="00852F25">
        <w:rPr>
          <w:noProof/>
        </w:rPr>
        <w:t>2</w:t>
      </w:r>
    </w:fldSimple>
  </w:p>
  <w:p w:rsidR="009C61B7" w:rsidRDefault="009C61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B7" w:rsidRDefault="009C61B7">
      <w:r>
        <w:separator/>
      </w:r>
    </w:p>
  </w:footnote>
  <w:footnote w:type="continuationSeparator" w:id="0">
    <w:p w:rsidR="009C61B7" w:rsidRDefault="009C6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FA2"/>
    <w:multiLevelType w:val="hybridMultilevel"/>
    <w:tmpl w:val="B05AD98E"/>
    <w:lvl w:ilvl="0" w:tplc="CDA010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770C3F"/>
    <w:multiLevelType w:val="hybridMultilevel"/>
    <w:tmpl w:val="E9ACEC68"/>
    <w:lvl w:ilvl="0" w:tplc="04406C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6AC"/>
    <w:rsid w:val="00005884"/>
    <w:rsid w:val="00017763"/>
    <w:rsid w:val="00023916"/>
    <w:rsid w:val="00073027"/>
    <w:rsid w:val="00087607"/>
    <w:rsid w:val="000B0FCC"/>
    <w:rsid w:val="000B1AD6"/>
    <w:rsid w:val="000D63F5"/>
    <w:rsid w:val="00150BBD"/>
    <w:rsid w:val="00157459"/>
    <w:rsid w:val="00163369"/>
    <w:rsid w:val="0020299C"/>
    <w:rsid w:val="0024131C"/>
    <w:rsid w:val="00254EE6"/>
    <w:rsid w:val="00280681"/>
    <w:rsid w:val="002923D8"/>
    <w:rsid w:val="002C6264"/>
    <w:rsid w:val="002E6B53"/>
    <w:rsid w:val="003011C2"/>
    <w:rsid w:val="00304F40"/>
    <w:rsid w:val="003173E7"/>
    <w:rsid w:val="00372A12"/>
    <w:rsid w:val="00376987"/>
    <w:rsid w:val="003A037C"/>
    <w:rsid w:val="003A086D"/>
    <w:rsid w:val="003A2B98"/>
    <w:rsid w:val="003C52E5"/>
    <w:rsid w:val="003E65E9"/>
    <w:rsid w:val="003F573D"/>
    <w:rsid w:val="00412115"/>
    <w:rsid w:val="00431F24"/>
    <w:rsid w:val="00432D3E"/>
    <w:rsid w:val="004A309E"/>
    <w:rsid w:val="004A327A"/>
    <w:rsid w:val="00533841"/>
    <w:rsid w:val="0053665A"/>
    <w:rsid w:val="005570FA"/>
    <w:rsid w:val="0057446D"/>
    <w:rsid w:val="0058143C"/>
    <w:rsid w:val="00591AB4"/>
    <w:rsid w:val="005B2A26"/>
    <w:rsid w:val="005E28C9"/>
    <w:rsid w:val="00646316"/>
    <w:rsid w:val="00657414"/>
    <w:rsid w:val="00662A84"/>
    <w:rsid w:val="00682604"/>
    <w:rsid w:val="006C7336"/>
    <w:rsid w:val="006E0CD3"/>
    <w:rsid w:val="006E3D27"/>
    <w:rsid w:val="006F7AE0"/>
    <w:rsid w:val="00707951"/>
    <w:rsid w:val="007144F2"/>
    <w:rsid w:val="00727D61"/>
    <w:rsid w:val="0074452F"/>
    <w:rsid w:val="00751353"/>
    <w:rsid w:val="007671B8"/>
    <w:rsid w:val="00770B51"/>
    <w:rsid w:val="007A535B"/>
    <w:rsid w:val="007F2360"/>
    <w:rsid w:val="007F7E55"/>
    <w:rsid w:val="00802D6B"/>
    <w:rsid w:val="008057D7"/>
    <w:rsid w:val="0084532E"/>
    <w:rsid w:val="00852F25"/>
    <w:rsid w:val="00896A17"/>
    <w:rsid w:val="008C00B4"/>
    <w:rsid w:val="008C4B66"/>
    <w:rsid w:val="008C5B79"/>
    <w:rsid w:val="008D7C36"/>
    <w:rsid w:val="008F2E7F"/>
    <w:rsid w:val="009073B9"/>
    <w:rsid w:val="00920EF6"/>
    <w:rsid w:val="00921D82"/>
    <w:rsid w:val="00926B0D"/>
    <w:rsid w:val="0093722A"/>
    <w:rsid w:val="009720C3"/>
    <w:rsid w:val="009928A1"/>
    <w:rsid w:val="009C49F2"/>
    <w:rsid w:val="009C61B7"/>
    <w:rsid w:val="009D52F1"/>
    <w:rsid w:val="009E1023"/>
    <w:rsid w:val="009E35F1"/>
    <w:rsid w:val="009E689B"/>
    <w:rsid w:val="009F64CF"/>
    <w:rsid w:val="00A006AC"/>
    <w:rsid w:val="00A00FDF"/>
    <w:rsid w:val="00A26654"/>
    <w:rsid w:val="00A562CB"/>
    <w:rsid w:val="00A62A08"/>
    <w:rsid w:val="00A64971"/>
    <w:rsid w:val="00A94F68"/>
    <w:rsid w:val="00A96147"/>
    <w:rsid w:val="00A97E06"/>
    <w:rsid w:val="00AF2BC4"/>
    <w:rsid w:val="00B203D7"/>
    <w:rsid w:val="00B2780D"/>
    <w:rsid w:val="00B27AC4"/>
    <w:rsid w:val="00B453D0"/>
    <w:rsid w:val="00B63139"/>
    <w:rsid w:val="00B815C0"/>
    <w:rsid w:val="00B93A5E"/>
    <w:rsid w:val="00C0567C"/>
    <w:rsid w:val="00C5467F"/>
    <w:rsid w:val="00C7516D"/>
    <w:rsid w:val="00C77361"/>
    <w:rsid w:val="00C87CB5"/>
    <w:rsid w:val="00C959D0"/>
    <w:rsid w:val="00CA1D83"/>
    <w:rsid w:val="00CC4FA8"/>
    <w:rsid w:val="00CD3686"/>
    <w:rsid w:val="00CF2B93"/>
    <w:rsid w:val="00D04DA8"/>
    <w:rsid w:val="00D13D3D"/>
    <w:rsid w:val="00D24E5E"/>
    <w:rsid w:val="00D37E45"/>
    <w:rsid w:val="00D47BDB"/>
    <w:rsid w:val="00D65FC3"/>
    <w:rsid w:val="00DC2E68"/>
    <w:rsid w:val="00DE5AFF"/>
    <w:rsid w:val="00E13E32"/>
    <w:rsid w:val="00E32522"/>
    <w:rsid w:val="00E54660"/>
    <w:rsid w:val="00E73865"/>
    <w:rsid w:val="00EB1480"/>
    <w:rsid w:val="00EB5599"/>
    <w:rsid w:val="00EE4E2B"/>
    <w:rsid w:val="00F0049C"/>
    <w:rsid w:val="00F0662D"/>
    <w:rsid w:val="00F25B57"/>
    <w:rsid w:val="00F50103"/>
    <w:rsid w:val="00F50F2B"/>
    <w:rsid w:val="00F54578"/>
    <w:rsid w:val="00F70019"/>
    <w:rsid w:val="00F732EB"/>
    <w:rsid w:val="00F82175"/>
    <w:rsid w:val="00F8554F"/>
    <w:rsid w:val="00F87AE2"/>
    <w:rsid w:val="00FC7AE7"/>
    <w:rsid w:val="00FE2325"/>
    <w:rsid w:val="00FF4B0A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0"/>
    <w:rPr>
      <w:sz w:val="24"/>
      <w:szCs w:val="24"/>
      <w:lang w:val="fr-F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3D0"/>
    <w:pPr>
      <w:keepNext/>
      <w:widowControl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453D0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sid w:val="00657414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B453D0"/>
    <w:pPr>
      <w:widowControl w:val="0"/>
      <w:autoSpaceDE w:val="0"/>
      <w:autoSpaceDN w:val="0"/>
      <w:ind w:left="283" w:hanging="283"/>
      <w:contextualSpacing/>
    </w:pPr>
    <w:rPr>
      <w:lang w:val="pl-PL"/>
    </w:rPr>
  </w:style>
  <w:style w:type="character" w:customStyle="1" w:styleId="BodyTextChar">
    <w:name w:val="Body Text Char"/>
    <w:link w:val="Tekstpodstawowy"/>
    <w:uiPriority w:val="99"/>
    <w:locked/>
    <w:rsid w:val="00B453D0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B453D0"/>
    <w:pPr>
      <w:widowControl w:val="0"/>
      <w:autoSpaceDE w:val="0"/>
      <w:autoSpaceDN w:val="0"/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94F68"/>
    <w:rPr>
      <w:rFonts w:cs="Times New Roman"/>
      <w:sz w:val="24"/>
      <w:szCs w:val="24"/>
      <w:lang w:val="fr-FR"/>
    </w:rPr>
  </w:style>
  <w:style w:type="character" w:customStyle="1" w:styleId="BodyTextFirstIndent2Char">
    <w:name w:val="Body Text First Indent 2 Char"/>
    <w:link w:val="Tekstpodstawowyzwciciem2"/>
    <w:uiPriority w:val="99"/>
    <w:locked/>
    <w:rsid w:val="00B453D0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453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94F68"/>
    <w:rPr>
      <w:rFonts w:cs="Times New Roman"/>
      <w:sz w:val="24"/>
      <w:szCs w:val="24"/>
      <w:lang w:val="fr-FR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B453D0"/>
    <w:pPr>
      <w:widowControl w:val="0"/>
      <w:autoSpaceDE w:val="0"/>
      <w:autoSpaceDN w:val="0"/>
      <w:ind w:firstLine="210"/>
    </w:pPr>
    <w:rPr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A94F68"/>
  </w:style>
  <w:style w:type="character" w:customStyle="1" w:styleId="ZnakZnak10">
    <w:name w:val="Znak Znak10"/>
    <w:basedOn w:val="Domylnaczcionkaakapitu"/>
    <w:uiPriority w:val="99"/>
    <w:locked/>
    <w:rsid w:val="00751353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ZnakZnak4">
    <w:name w:val="Znak Znak4"/>
    <w:basedOn w:val="Domylnaczcionkaakapitu"/>
    <w:uiPriority w:val="99"/>
    <w:locked/>
    <w:rsid w:val="00751353"/>
    <w:rPr>
      <w:rFonts w:cs="Times New Roman"/>
      <w:sz w:val="24"/>
      <w:szCs w:val="24"/>
      <w:lang w:val="pl-PL" w:eastAsia="pl-PL" w:bidi="ar-SA"/>
    </w:rPr>
  </w:style>
  <w:style w:type="character" w:customStyle="1" w:styleId="ZnakZnak2">
    <w:name w:val="Znak Znak2"/>
    <w:basedOn w:val="Domylnaczcionkaakapitu"/>
    <w:uiPriority w:val="99"/>
    <w:locked/>
    <w:rsid w:val="00751353"/>
    <w:rPr>
      <w:rFonts w:cs="Times New Roman"/>
      <w:sz w:val="24"/>
      <w:szCs w:val="24"/>
      <w:lang w:val="pl-PL" w:eastAsia="pl-PL" w:bidi="ar-SA"/>
    </w:rPr>
  </w:style>
  <w:style w:type="character" w:customStyle="1" w:styleId="PlainTextChar">
    <w:name w:val="Plain Text Char"/>
    <w:link w:val="Zwykytekst"/>
    <w:uiPriority w:val="99"/>
    <w:locked/>
    <w:rsid w:val="00751353"/>
    <w:rPr>
      <w:rFonts w:ascii="Consolas" w:hAnsi="Consolas" w:cs="Times New Roman"/>
      <w:sz w:val="21"/>
      <w:szCs w:val="21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rsid w:val="00751353"/>
    <w:rPr>
      <w:rFonts w:ascii="Consolas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A94F68"/>
    <w:rPr>
      <w:rFonts w:ascii="Courier New" w:hAnsi="Courier New" w:cs="Courier New"/>
      <w:sz w:val="20"/>
      <w:szCs w:val="20"/>
      <w:lang w:val="fr-FR"/>
    </w:rPr>
  </w:style>
  <w:style w:type="character" w:customStyle="1" w:styleId="FontStyle12">
    <w:name w:val="Font Style12"/>
    <w:basedOn w:val="Domylnaczcionkaakapitu"/>
    <w:uiPriority w:val="99"/>
    <w:rsid w:val="00751353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E0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446D"/>
    <w:rPr>
      <w:rFonts w:cs="Times New Roman"/>
      <w:sz w:val="24"/>
      <w:szCs w:val="24"/>
      <w:lang w:val="fr-FR"/>
    </w:rPr>
  </w:style>
  <w:style w:type="character" w:styleId="Numerstrony">
    <w:name w:val="page number"/>
    <w:basedOn w:val="Domylnaczcionkaakapitu"/>
    <w:uiPriority w:val="99"/>
    <w:rsid w:val="006E0CD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74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446D"/>
    <w:rPr>
      <w:rFonts w:cs="Times New Roman"/>
      <w:sz w:val="24"/>
      <w:szCs w:val="24"/>
      <w:lang w:val="fr-FR"/>
    </w:rPr>
  </w:style>
  <w:style w:type="paragraph" w:styleId="Akapitzlist">
    <w:name w:val="List Paragraph"/>
    <w:basedOn w:val="Normalny"/>
    <w:uiPriority w:val="99"/>
    <w:qFormat/>
    <w:rsid w:val="0074452F"/>
    <w:pPr>
      <w:ind w:left="720"/>
    </w:pPr>
    <w:rPr>
      <w:lang w:val="pl-PL"/>
    </w:rPr>
  </w:style>
  <w:style w:type="table" w:styleId="Tabela-Siatka">
    <w:name w:val="Table Grid"/>
    <w:basedOn w:val="Standardowy"/>
    <w:uiPriority w:val="99"/>
    <w:rsid w:val="007445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2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o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1503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zmienjacego zarzadzenie w spawie powolamnia Grupy Roboczje ds</dc:title>
  <dc:subject/>
  <dc:creator>agata</dc:creator>
  <cp:keywords/>
  <dc:description/>
  <cp:lastModifiedBy>Dominika Długosz-Dzierżanowska</cp:lastModifiedBy>
  <cp:revision>3</cp:revision>
  <cp:lastPrinted>2013-01-30T17:37:00Z</cp:lastPrinted>
  <dcterms:created xsi:type="dcterms:W3CDTF">2013-07-26T10:23:00Z</dcterms:created>
  <dcterms:modified xsi:type="dcterms:W3CDTF">2013-07-26T10:24:00Z</dcterms:modified>
</cp:coreProperties>
</file>