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8E" w:rsidRPr="00F1593D" w:rsidRDefault="00F1593D" w:rsidP="006424B5">
      <w:pPr>
        <w:spacing w:after="0"/>
        <w:jc w:val="center"/>
        <w:rPr>
          <w:u w:val="single"/>
          <w:lang w:val="en-US"/>
        </w:rPr>
      </w:pPr>
      <w:proofErr w:type="spellStart"/>
      <w:r w:rsidRPr="00F1593D">
        <w:rPr>
          <w:u w:val="single"/>
          <w:lang w:val="en-US"/>
        </w:rPr>
        <w:t>Notatka</w:t>
      </w:r>
      <w:proofErr w:type="spellEnd"/>
      <w:r w:rsidRPr="00F1593D">
        <w:rPr>
          <w:u w:val="single"/>
          <w:lang w:val="en-US"/>
        </w:rPr>
        <w:t xml:space="preserve"> </w:t>
      </w:r>
      <w:proofErr w:type="spellStart"/>
      <w:r w:rsidRPr="00F1593D">
        <w:rPr>
          <w:u w:val="single"/>
          <w:lang w:val="en-US"/>
        </w:rPr>
        <w:t>ze</w:t>
      </w:r>
      <w:proofErr w:type="spellEnd"/>
      <w:r w:rsidRPr="00F1593D">
        <w:rPr>
          <w:u w:val="single"/>
          <w:lang w:val="en-US"/>
        </w:rPr>
        <w:t xml:space="preserve"> </w:t>
      </w:r>
      <w:proofErr w:type="spellStart"/>
      <w:r w:rsidRPr="00F1593D">
        <w:rPr>
          <w:u w:val="single"/>
          <w:lang w:val="en-US"/>
        </w:rPr>
        <w:t>spotkania</w:t>
      </w:r>
      <w:proofErr w:type="spellEnd"/>
      <w:r w:rsidRPr="00F1593D">
        <w:rPr>
          <w:u w:val="single"/>
          <w:lang w:val="en-US"/>
        </w:rPr>
        <w:t xml:space="preserve"> Grupy </w:t>
      </w:r>
      <w:proofErr w:type="spellStart"/>
      <w:r w:rsidRPr="00F1593D">
        <w:rPr>
          <w:u w:val="single"/>
          <w:lang w:val="en-US"/>
        </w:rPr>
        <w:t>tematycznej</w:t>
      </w:r>
      <w:proofErr w:type="spellEnd"/>
      <w:r w:rsidRPr="00F1593D">
        <w:rPr>
          <w:u w:val="single"/>
          <w:lang w:val="en-US"/>
        </w:rPr>
        <w:t xml:space="preserve"> ENRD „Smart and Competitive Rural Businesses”</w:t>
      </w:r>
    </w:p>
    <w:p w:rsidR="00F1593D" w:rsidRDefault="00F1593D" w:rsidP="006424B5">
      <w:pPr>
        <w:spacing w:after="0"/>
        <w:jc w:val="center"/>
      </w:pPr>
      <w:r>
        <w:t>Bruksela, 13 października 2016 r.</w:t>
      </w:r>
    </w:p>
    <w:p w:rsidR="00F1593D" w:rsidRDefault="00F1593D" w:rsidP="006424B5">
      <w:pPr>
        <w:spacing w:after="0"/>
        <w:jc w:val="both"/>
      </w:pPr>
    </w:p>
    <w:p w:rsidR="006424B5" w:rsidRDefault="006424B5" w:rsidP="006424B5">
      <w:pPr>
        <w:spacing w:after="0"/>
        <w:jc w:val="both"/>
      </w:pPr>
    </w:p>
    <w:p w:rsidR="00F1593D" w:rsidRDefault="00F1593D" w:rsidP="006424B5">
      <w:pPr>
        <w:pStyle w:val="Akapitzlist"/>
        <w:numPr>
          <w:ilvl w:val="0"/>
          <w:numId w:val="1"/>
        </w:numPr>
        <w:spacing w:after="0"/>
        <w:ind w:left="425" w:hanging="357"/>
        <w:jc w:val="both"/>
      </w:pPr>
      <w:r>
        <w:t xml:space="preserve">W spotkaniu </w:t>
      </w:r>
      <w:r w:rsidR="00816A6E">
        <w:t xml:space="preserve">wzięli udział </w:t>
      </w:r>
      <w:r w:rsidR="009227A0">
        <w:t>przedstawiciele kilku państw „starej Unii”; oprócz przedstawiciela Polski nie było innej osoby z państw Europy Centralnej i Wschodniej (załączona lista obecności).</w:t>
      </w:r>
      <w:r w:rsidR="00816A6E">
        <w:t xml:space="preserve"> Świadczyć to może o tym, iż przedsiębiorczość na obszarach wiejskich jest bardziej zaawansowana w tych kilku państwach i są one zainteresowane pracą tej grupy.</w:t>
      </w:r>
      <w:r w:rsidR="00816A6E" w:rsidRPr="00816A6E">
        <w:t xml:space="preserve"> </w:t>
      </w:r>
      <w:r w:rsidR="00630B21">
        <w:t>Uczestniczyło</w:t>
      </w:r>
      <w:r w:rsidR="00816A6E">
        <w:t xml:space="preserve"> również relatywnie wielu pracowników DG AGRI i ENRD Contact Point</w:t>
      </w:r>
    </w:p>
    <w:p w:rsidR="009227A0" w:rsidRDefault="009227A0" w:rsidP="006424B5">
      <w:pPr>
        <w:pStyle w:val="Akapitzlist"/>
        <w:numPr>
          <w:ilvl w:val="0"/>
          <w:numId w:val="1"/>
        </w:numPr>
        <w:spacing w:after="0"/>
        <w:ind w:left="425" w:hanging="357"/>
        <w:jc w:val="both"/>
      </w:pPr>
      <w:r>
        <w:t xml:space="preserve">Z zaproponowanych </w:t>
      </w:r>
      <w:r w:rsidR="006424B5">
        <w:t xml:space="preserve">pierwotnie </w:t>
      </w:r>
      <w:r>
        <w:t xml:space="preserve">4 tematów, którymi grupa miałaby się zajmować, </w:t>
      </w:r>
      <w:r w:rsidR="006424B5">
        <w:t xml:space="preserve">po dyskusji </w:t>
      </w:r>
      <w:r>
        <w:t>wybrano dwa: „</w:t>
      </w:r>
      <w:proofErr w:type="spellStart"/>
      <w:r>
        <w:t>Digitisation</w:t>
      </w:r>
      <w:proofErr w:type="spellEnd"/>
      <w:r>
        <w:t xml:space="preserve">, the </w:t>
      </w:r>
      <w:proofErr w:type="spellStart"/>
      <w:r>
        <w:t>use</w:t>
      </w:r>
      <w:proofErr w:type="spellEnd"/>
      <w:r>
        <w:t xml:space="preserve"> of IC and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broadband</w:t>
      </w:r>
      <w:proofErr w:type="spellEnd"/>
      <w:r>
        <w:t>” (cyfryzacja, technologie informacyjne i łączność szerokopasmowa) oraz „</w:t>
      </w:r>
      <w:proofErr w:type="spellStart"/>
      <w:r>
        <w:t>Facilitation</w:t>
      </w:r>
      <w:proofErr w:type="spellEnd"/>
      <w:r>
        <w:t xml:space="preserve"> of </w:t>
      </w:r>
      <w:proofErr w:type="spellStart"/>
      <w:r>
        <w:t>rural</w:t>
      </w:r>
      <w:proofErr w:type="spellEnd"/>
      <w:r>
        <w:t xml:space="preserve"> business” (usprawnienia dla biznesu na obszarach wiejskich). Tematy </w:t>
      </w:r>
      <w:r w:rsidR="00816A6E">
        <w:t xml:space="preserve">zostaną </w:t>
      </w:r>
      <w:r>
        <w:t>ostatecznie sprecyzowane w informacji podsumowującej</w:t>
      </w:r>
      <w:r w:rsidR="00816A6E">
        <w:t>,</w:t>
      </w:r>
      <w:r>
        <w:t xml:space="preserve"> przygotowywanej przez Contact Point.</w:t>
      </w:r>
    </w:p>
    <w:p w:rsidR="009227A0" w:rsidRDefault="009227A0" w:rsidP="006424B5">
      <w:pPr>
        <w:pStyle w:val="Akapitzlist"/>
        <w:numPr>
          <w:ilvl w:val="0"/>
          <w:numId w:val="1"/>
        </w:numPr>
        <w:ind w:left="426"/>
        <w:jc w:val="both"/>
      </w:pPr>
      <w:r>
        <w:t>W dyskusji padło stwierdzenie, że „</w:t>
      </w:r>
      <w:proofErr w:type="spellStart"/>
      <w:r>
        <w:t>rural</w:t>
      </w:r>
      <w:proofErr w:type="spellEnd"/>
      <w:r>
        <w:t xml:space="preserve"> business” należy </w:t>
      </w:r>
      <w:proofErr w:type="gramStart"/>
      <w:r>
        <w:t>rozumieć jako</w:t>
      </w:r>
      <w:proofErr w:type="gramEnd"/>
      <w:r>
        <w:t xml:space="preserve"> „business in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areas</w:t>
      </w:r>
      <w:proofErr w:type="spellEnd"/>
      <w:r>
        <w:t>” czyli biznes na obszarach wiejskich (a nie tylko biznes rolniczy).</w:t>
      </w:r>
    </w:p>
    <w:p w:rsidR="009227A0" w:rsidRDefault="009227A0" w:rsidP="006424B5">
      <w:pPr>
        <w:pStyle w:val="Akapitzlist"/>
        <w:numPr>
          <w:ilvl w:val="0"/>
          <w:numId w:val="1"/>
        </w:numPr>
        <w:ind w:left="426"/>
        <w:jc w:val="both"/>
      </w:pPr>
      <w:r>
        <w:t>Sugerowano, że należy się skupić na mikro i małych firmach (max. do 9 osób) ze szczególnym nastawieniem na jednoosobową działalność gospodarczą i przedsiębiorstwa rodzinne.</w:t>
      </w:r>
    </w:p>
    <w:p w:rsidR="00C70603" w:rsidRDefault="00C70603" w:rsidP="006424B5">
      <w:pPr>
        <w:pStyle w:val="Akapitzlist"/>
        <w:numPr>
          <w:ilvl w:val="0"/>
          <w:numId w:val="1"/>
        </w:numPr>
        <w:ind w:left="426"/>
        <w:jc w:val="both"/>
      </w:pPr>
      <w:r>
        <w:t>Grupa powinna uwzględniać działania prowadzone w innych obszarach PROW ze szczególnym uwzględnieniem relacji z programem LEADER/</w:t>
      </w:r>
      <w:proofErr w:type="gramStart"/>
      <w:r>
        <w:t>CLLD (które</w:t>
      </w:r>
      <w:proofErr w:type="gramEnd"/>
      <w:r>
        <w:t xml:space="preserve"> maj</w:t>
      </w:r>
      <w:r w:rsidR="00582C53">
        <w:t>ą</w:t>
      </w:r>
      <w:r>
        <w:t xml:space="preserve"> możliwości ale udział przedsiębiorców jest znikomy)</w:t>
      </w:r>
      <w:r w:rsidR="006424B5">
        <w:t>.</w:t>
      </w:r>
    </w:p>
    <w:p w:rsidR="006424B5" w:rsidRDefault="006424B5" w:rsidP="006424B5">
      <w:pPr>
        <w:pStyle w:val="Akapitzlist"/>
        <w:numPr>
          <w:ilvl w:val="0"/>
          <w:numId w:val="1"/>
        </w:numPr>
        <w:ind w:left="426"/>
        <w:jc w:val="both"/>
      </w:pPr>
      <w:r>
        <w:t xml:space="preserve">Przedstawione zostały działania z PROW, które mogą być wykorzystywane do realizacji wybranych przez grupę tematów </w:t>
      </w:r>
      <w:r w:rsidR="00007B08">
        <w:t>z p</w:t>
      </w:r>
      <w:r>
        <w:t>kt 2.</w:t>
      </w:r>
      <w:r w:rsidR="00007B08">
        <w:t xml:space="preserve"> </w:t>
      </w:r>
      <w:r>
        <w:t>(w załączeniu).</w:t>
      </w:r>
    </w:p>
    <w:p w:rsidR="00C70603" w:rsidRDefault="00C70603" w:rsidP="006424B5">
      <w:pPr>
        <w:pStyle w:val="Akapitzlist"/>
        <w:numPr>
          <w:ilvl w:val="0"/>
          <w:numId w:val="1"/>
        </w:numPr>
        <w:ind w:left="426"/>
        <w:jc w:val="both"/>
      </w:pPr>
      <w:r>
        <w:t>Zaproponowany został dokładny harmonogram pracy grupy (w załączeniu)</w:t>
      </w:r>
      <w:r w:rsidR="006424B5">
        <w:t>.</w:t>
      </w:r>
    </w:p>
    <w:p w:rsidR="00C70603" w:rsidRDefault="00C70603" w:rsidP="006424B5">
      <w:pPr>
        <w:pStyle w:val="Akapitzlist"/>
        <w:numPr>
          <w:ilvl w:val="0"/>
          <w:numId w:val="1"/>
        </w:numPr>
        <w:ind w:left="426"/>
        <w:jc w:val="both"/>
      </w:pPr>
      <w:r>
        <w:t>Jednym z ważniejszych efektów pracy grupy, który może być realizowany na bieżąco, jest upowszechnianie wiedzy i informacji na temat jej pracy i pomysłów w krajach członkowskich.</w:t>
      </w:r>
    </w:p>
    <w:p w:rsidR="009227A0" w:rsidRDefault="00C70603" w:rsidP="006424B5">
      <w:pPr>
        <w:pStyle w:val="Akapitzlist"/>
        <w:numPr>
          <w:ilvl w:val="0"/>
          <w:numId w:val="1"/>
        </w:numPr>
        <w:ind w:left="426"/>
        <w:jc w:val="both"/>
      </w:pPr>
      <w:r>
        <w:t xml:space="preserve">Udział przedstawiciela Polski w pracach grupy jest bardzo pożyteczny, gdyż rekomendacje grupy mogą mieć duży wpływ </w:t>
      </w:r>
      <w:r w:rsidR="00007B08">
        <w:t xml:space="preserve">zarówno </w:t>
      </w:r>
      <w:r>
        <w:t>na</w:t>
      </w:r>
      <w:r w:rsidR="00007B08">
        <w:t xml:space="preserve"> rekomendacje dotyczące zmian i modyfikacji </w:t>
      </w:r>
      <w:r>
        <w:t>wdrażani</w:t>
      </w:r>
      <w:r w:rsidR="00007B08">
        <w:t>a</w:t>
      </w:r>
      <w:r>
        <w:t xml:space="preserve"> działań PROW 2014 – 2020</w:t>
      </w:r>
      <w:r w:rsidR="00007B08">
        <w:t xml:space="preserve">, przygotowywanie materiałów promocyjnych i informacyjnych przez Contact Point. Dodatkowo </w:t>
      </w:r>
      <w:r>
        <w:t xml:space="preserve">skład grupy sprawia, że </w:t>
      </w:r>
      <w:r w:rsidR="00007B08">
        <w:t xml:space="preserve">padają ciekawe pomysły oraz praktyczne rozwiązania </w:t>
      </w:r>
      <w:r>
        <w:t xml:space="preserve">z zakresu przedsiębiorczości </w:t>
      </w:r>
      <w:r w:rsidR="00007B08">
        <w:t xml:space="preserve">na obszarach wiejskich, które, po konsultacji z polskimi organizacjami przedsiębiorców i jednostkami zajmującymi się wspieraniem przedsiębiorczości, mogą </w:t>
      </w:r>
      <w:r>
        <w:t>być przenoszon</w:t>
      </w:r>
      <w:r w:rsidR="00007B08">
        <w:t>e</w:t>
      </w:r>
      <w:r>
        <w:t xml:space="preserve"> </w:t>
      </w:r>
      <w:r w:rsidR="00007B08">
        <w:t>do działań krajowych.</w:t>
      </w:r>
    </w:p>
    <w:p w:rsidR="002976AD" w:rsidRDefault="001A5EBF" w:rsidP="002976AD">
      <w:pPr>
        <w:ind w:left="66"/>
        <w:jc w:val="both"/>
      </w:pPr>
      <w:r>
        <w:t xml:space="preserve">Przygotował: </w:t>
      </w:r>
      <w:bookmarkStart w:id="0" w:name="_GoBack"/>
      <w:bookmarkEnd w:id="0"/>
      <w:r w:rsidR="002976AD">
        <w:t>Krzysztof Janiak, przedstawiciel Jednostki Centralnej KSOW</w:t>
      </w:r>
    </w:p>
    <w:sectPr w:rsidR="0029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01F0"/>
    <w:multiLevelType w:val="hybridMultilevel"/>
    <w:tmpl w:val="1254A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D"/>
    <w:rsid w:val="00007B08"/>
    <w:rsid w:val="00067BA4"/>
    <w:rsid w:val="001A5EBF"/>
    <w:rsid w:val="002976AD"/>
    <w:rsid w:val="003C62A2"/>
    <w:rsid w:val="00582C53"/>
    <w:rsid w:val="00630B21"/>
    <w:rsid w:val="006424B5"/>
    <w:rsid w:val="00816A6E"/>
    <w:rsid w:val="009227A0"/>
    <w:rsid w:val="00A055D3"/>
    <w:rsid w:val="00C70603"/>
    <w:rsid w:val="00F1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Janiak</dc:creator>
  <cp:lastModifiedBy>Agata Markuszewska</cp:lastModifiedBy>
  <cp:revision>7</cp:revision>
  <cp:lastPrinted>2016-10-19T11:39:00Z</cp:lastPrinted>
  <dcterms:created xsi:type="dcterms:W3CDTF">2016-10-19T10:40:00Z</dcterms:created>
  <dcterms:modified xsi:type="dcterms:W3CDTF">2017-01-09T13:49:00Z</dcterms:modified>
</cp:coreProperties>
</file>