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1F" w:rsidRPr="00FB4A95" w:rsidRDefault="00F22C1F">
      <w:pPr>
        <w:rPr>
          <w:sz w:val="32"/>
          <w:szCs w:val="32"/>
          <w:lang w:val="en-US"/>
        </w:rPr>
      </w:pPr>
    </w:p>
    <w:p w:rsidR="00F22C1F" w:rsidRPr="00C30E4F" w:rsidRDefault="00F22C1F" w:rsidP="00703A6F">
      <w:pPr>
        <w:jc w:val="center"/>
        <w:rPr>
          <w:sz w:val="32"/>
          <w:szCs w:val="32"/>
          <w:lang w:val="en-US"/>
        </w:rPr>
      </w:pPr>
      <w:r>
        <w:rPr>
          <w:sz w:val="32"/>
          <w:szCs w:val="32"/>
          <w:lang w:val="en-US"/>
        </w:rPr>
        <w:t>Proposal</w:t>
      </w:r>
      <w:r w:rsidRPr="00C30E4F">
        <w:rPr>
          <w:sz w:val="32"/>
          <w:szCs w:val="32"/>
          <w:lang w:val="ru-RU"/>
        </w:rPr>
        <w:t xml:space="preserve"> </w:t>
      </w:r>
      <w:r>
        <w:rPr>
          <w:sz w:val="32"/>
          <w:szCs w:val="32"/>
          <w:lang w:val="en-US"/>
        </w:rPr>
        <w:t>for</w:t>
      </w:r>
      <w:r w:rsidRPr="00C30E4F">
        <w:rPr>
          <w:sz w:val="32"/>
          <w:szCs w:val="32"/>
          <w:lang w:val="ru-RU"/>
        </w:rPr>
        <w:t xml:space="preserve"> </w:t>
      </w:r>
      <w:r>
        <w:rPr>
          <w:sz w:val="32"/>
          <w:szCs w:val="32"/>
          <w:lang w:val="en-US"/>
        </w:rPr>
        <w:t>cooperation</w:t>
      </w:r>
    </w:p>
    <w:p w:rsidR="00F22C1F" w:rsidRPr="00FB4A95" w:rsidRDefault="00F22C1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10"/>
      </w:tblGrid>
      <w:tr w:rsidR="00F22C1F" w:rsidRPr="00207A10">
        <w:tc>
          <w:tcPr>
            <w:tcW w:w="2802" w:type="dxa"/>
          </w:tcPr>
          <w:p w:rsidR="00F22C1F" w:rsidRPr="00207A10" w:rsidRDefault="00F22C1F" w:rsidP="00207A10">
            <w:pPr>
              <w:spacing w:after="0" w:line="240" w:lineRule="auto"/>
            </w:pPr>
            <w:r>
              <w:rPr>
                <w:lang w:val="en-US"/>
              </w:rPr>
              <w:t xml:space="preserve">LAG name </w:t>
            </w:r>
          </w:p>
        </w:tc>
        <w:tc>
          <w:tcPr>
            <w:tcW w:w="6410" w:type="dxa"/>
          </w:tcPr>
          <w:p w:rsidR="00F22C1F" w:rsidRPr="00207A10" w:rsidRDefault="00F22C1F" w:rsidP="00207A10">
            <w:pPr>
              <w:spacing w:after="0" w:line="240" w:lineRule="auto"/>
            </w:pPr>
            <w:r>
              <w:rPr>
                <w:lang w:val="en-US"/>
              </w:rPr>
              <w:t xml:space="preserve">LAG Yablanitza Pravetz </w:t>
            </w:r>
          </w:p>
        </w:tc>
      </w:tr>
      <w:tr w:rsidR="00F22C1F" w:rsidRPr="00207A10">
        <w:tc>
          <w:tcPr>
            <w:tcW w:w="2802" w:type="dxa"/>
          </w:tcPr>
          <w:p w:rsidR="00F22C1F" w:rsidRPr="00207A10" w:rsidRDefault="00F22C1F" w:rsidP="00207A10">
            <w:pPr>
              <w:spacing w:after="0" w:line="240" w:lineRule="auto"/>
            </w:pPr>
            <w:r>
              <w:rPr>
                <w:lang w:val="en-US"/>
              </w:rPr>
              <w:t>Project name/ theme</w:t>
            </w:r>
          </w:p>
        </w:tc>
        <w:tc>
          <w:tcPr>
            <w:tcW w:w="6410" w:type="dxa"/>
          </w:tcPr>
          <w:p w:rsidR="00F22C1F" w:rsidRPr="00207A10" w:rsidRDefault="00F22C1F" w:rsidP="00207A10">
            <w:pPr>
              <w:spacing w:after="0" w:line="240" w:lineRule="auto"/>
              <w:rPr>
                <w:lang w:val="en-US"/>
              </w:rPr>
            </w:pPr>
            <w:r>
              <w:rPr>
                <w:lang w:val="en-US"/>
              </w:rPr>
              <w:t>T</w:t>
            </w:r>
            <w:r w:rsidRPr="00B65B55">
              <w:rPr>
                <w:lang w:val="en-US"/>
              </w:rPr>
              <w:t>raditions – bridge through the generations</w:t>
            </w:r>
          </w:p>
        </w:tc>
      </w:tr>
      <w:tr w:rsidR="00F22C1F" w:rsidRPr="00207A10">
        <w:tc>
          <w:tcPr>
            <w:tcW w:w="2802" w:type="dxa"/>
          </w:tcPr>
          <w:p w:rsidR="00F22C1F" w:rsidRPr="00207A10" w:rsidRDefault="00F22C1F" w:rsidP="00207A10">
            <w:pPr>
              <w:spacing w:after="0" w:line="240" w:lineRule="auto"/>
            </w:pPr>
            <w:r>
              <w:rPr>
                <w:lang w:val="en-US"/>
              </w:rPr>
              <w:t xml:space="preserve">Description of the situation on place </w:t>
            </w:r>
          </w:p>
        </w:tc>
        <w:tc>
          <w:tcPr>
            <w:tcW w:w="6410" w:type="dxa"/>
          </w:tcPr>
          <w:p w:rsidR="00F22C1F" w:rsidRPr="00065EF4" w:rsidRDefault="00F22C1F" w:rsidP="00207A10">
            <w:pPr>
              <w:spacing w:after="0" w:line="240" w:lineRule="auto"/>
              <w:rPr>
                <w:lang w:val="en-US"/>
              </w:rPr>
            </w:pPr>
            <w:r>
              <w:rPr>
                <w:lang w:val="en-US"/>
              </w:rPr>
              <w:t>There</w:t>
            </w:r>
            <w:r w:rsidRPr="00065EF4">
              <w:t xml:space="preserve"> </w:t>
            </w:r>
            <w:r>
              <w:rPr>
                <w:lang w:val="en-US"/>
              </w:rPr>
              <w:t>are no huge signs</w:t>
            </w:r>
            <w:r w:rsidRPr="00065EF4">
              <w:t xml:space="preserve"> </w:t>
            </w:r>
            <w:r>
              <w:rPr>
                <w:lang w:val="en-US"/>
              </w:rPr>
              <w:t>from</w:t>
            </w:r>
            <w:r w:rsidRPr="00065EF4">
              <w:t xml:space="preserve"> </w:t>
            </w:r>
            <w:r>
              <w:rPr>
                <w:lang w:val="en-US"/>
              </w:rPr>
              <w:t>material</w:t>
            </w:r>
            <w:r w:rsidRPr="00065EF4">
              <w:t xml:space="preserve"> </w:t>
            </w:r>
            <w:r>
              <w:rPr>
                <w:lang w:val="en-US"/>
              </w:rPr>
              <w:t>Culture</w:t>
            </w:r>
            <w:r w:rsidRPr="00065EF4">
              <w:t>-</w:t>
            </w:r>
            <w:r>
              <w:rPr>
                <w:lang w:val="en-US"/>
              </w:rPr>
              <w:t>historical</w:t>
            </w:r>
            <w:r w:rsidRPr="00065EF4">
              <w:t xml:space="preserve"> </w:t>
            </w:r>
            <w:r>
              <w:rPr>
                <w:lang w:val="en-US"/>
              </w:rPr>
              <w:t>heritage</w:t>
            </w:r>
            <w:r w:rsidRPr="00065EF4">
              <w:t xml:space="preserve"> </w:t>
            </w:r>
            <w:r>
              <w:rPr>
                <w:lang w:val="en-US"/>
              </w:rPr>
              <w:t>in</w:t>
            </w:r>
            <w:r w:rsidRPr="00065EF4">
              <w:t xml:space="preserve"> </w:t>
            </w:r>
            <w:r>
              <w:rPr>
                <w:lang w:val="en-US"/>
              </w:rPr>
              <w:t>Bulgaria</w:t>
            </w:r>
            <w:r w:rsidRPr="00207A10">
              <w:t xml:space="preserve">, </w:t>
            </w:r>
            <w:r>
              <w:rPr>
                <w:lang w:val="en-US"/>
              </w:rPr>
              <w:t>but</w:t>
            </w:r>
            <w:r w:rsidRPr="00065EF4">
              <w:t xml:space="preserve"> </w:t>
            </w:r>
            <w:r>
              <w:rPr>
                <w:lang w:val="en-US"/>
              </w:rPr>
              <w:t>still,</w:t>
            </w:r>
            <w:r w:rsidRPr="00065EF4">
              <w:t xml:space="preserve"> </w:t>
            </w:r>
            <w:r>
              <w:rPr>
                <w:lang w:val="en-US"/>
              </w:rPr>
              <w:t>deep</w:t>
            </w:r>
            <w:r w:rsidRPr="00065EF4">
              <w:t xml:space="preserve"> </w:t>
            </w:r>
            <w:r>
              <w:rPr>
                <w:lang w:val="en-US"/>
              </w:rPr>
              <w:t>in</w:t>
            </w:r>
            <w:r w:rsidRPr="00065EF4">
              <w:t xml:space="preserve"> </w:t>
            </w:r>
            <w:r>
              <w:rPr>
                <w:lang w:val="en-US"/>
              </w:rPr>
              <w:t>households</w:t>
            </w:r>
            <w:r w:rsidRPr="00065EF4">
              <w:t xml:space="preserve"> </w:t>
            </w:r>
            <w:r>
              <w:rPr>
                <w:lang w:val="en-US"/>
              </w:rPr>
              <w:t>of</w:t>
            </w:r>
            <w:r w:rsidRPr="00065EF4">
              <w:t xml:space="preserve"> </w:t>
            </w:r>
            <w:r>
              <w:rPr>
                <w:lang w:val="en-US"/>
              </w:rPr>
              <w:t>the local</w:t>
            </w:r>
            <w:r w:rsidRPr="00065EF4">
              <w:t xml:space="preserve"> </w:t>
            </w:r>
            <w:r>
              <w:rPr>
                <w:lang w:val="en-US"/>
              </w:rPr>
              <w:t>people,</w:t>
            </w:r>
            <w:r w:rsidRPr="00065EF4">
              <w:t xml:space="preserve"> </w:t>
            </w:r>
            <w:r>
              <w:rPr>
                <w:lang w:val="en-US"/>
              </w:rPr>
              <w:t>are</w:t>
            </w:r>
            <w:r w:rsidRPr="00065EF4">
              <w:t xml:space="preserve"> </w:t>
            </w:r>
            <w:r>
              <w:rPr>
                <w:lang w:val="en-US"/>
              </w:rPr>
              <w:t>kept</w:t>
            </w:r>
            <w:r w:rsidRPr="00065EF4">
              <w:t xml:space="preserve"> traditions, </w:t>
            </w:r>
            <w:r>
              <w:rPr>
                <w:lang w:val="en-US"/>
              </w:rPr>
              <w:t>music</w:t>
            </w:r>
            <w:r w:rsidRPr="00065EF4">
              <w:t xml:space="preserve">, </w:t>
            </w:r>
            <w:r>
              <w:rPr>
                <w:lang w:val="en-US"/>
              </w:rPr>
              <w:t>dances</w:t>
            </w:r>
            <w:r w:rsidRPr="00065EF4">
              <w:t xml:space="preserve"> </w:t>
            </w:r>
            <w:r>
              <w:rPr>
                <w:lang w:val="en-US"/>
              </w:rPr>
              <w:t>which</w:t>
            </w:r>
            <w:r w:rsidRPr="00065EF4">
              <w:t xml:space="preserve"> </w:t>
            </w:r>
            <w:r>
              <w:rPr>
                <w:lang w:val="en-US"/>
              </w:rPr>
              <w:t>today</w:t>
            </w:r>
            <w:r w:rsidRPr="00065EF4">
              <w:t xml:space="preserve"> </w:t>
            </w:r>
            <w:r>
              <w:rPr>
                <w:lang w:val="en-US"/>
              </w:rPr>
              <w:t xml:space="preserve">at globalizing world, at global crises for spiritual values insensibly are lost. </w:t>
            </w:r>
          </w:p>
          <w:p w:rsidR="00F22C1F" w:rsidRDefault="00F22C1F" w:rsidP="00207A10">
            <w:pPr>
              <w:spacing w:after="0" w:line="240" w:lineRule="auto"/>
              <w:rPr>
                <w:lang w:val="en-US"/>
              </w:rPr>
            </w:pPr>
            <w:r>
              <w:rPr>
                <w:lang w:val="en-US"/>
              </w:rPr>
              <w:t xml:space="preserve">One of the most important factors for preserving the living traditions of cultural identity is  the family –  at family can be found the roots of activities implemented by our ancestors, which today can create opportunities for increasing of youth employment, increasing of families incomes and improving  standard of living for population of different arias.  </w:t>
            </w:r>
          </w:p>
          <w:p w:rsidR="00F22C1F" w:rsidRDefault="00F22C1F" w:rsidP="00207A10">
            <w:pPr>
              <w:spacing w:after="0" w:line="240" w:lineRule="auto"/>
              <w:rPr>
                <w:lang w:val="en-US"/>
              </w:rPr>
            </w:pPr>
            <w:r>
              <w:rPr>
                <w:lang w:val="en-US"/>
              </w:rPr>
              <w:t xml:space="preserve">Getting knowledge for other countries experience and good practice in culture-historical heritage sphere will motivate the locals to apply this innovative activities  in the territory of LAG Yablanirza Pravetz. </w:t>
            </w:r>
          </w:p>
          <w:p w:rsidR="00F22C1F" w:rsidRPr="00BE4FA3" w:rsidRDefault="00F22C1F" w:rsidP="00207A10">
            <w:pPr>
              <w:spacing w:after="0" w:line="240" w:lineRule="auto"/>
              <w:rPr>
                <w:lang w:val="en-US"/>
              </w:rPr>
            </w:pPr>
          </w:p>
        </w:tc>
      </w:tr>
      <w:tr w:rsidR="00F22C1F" w:rsidRPr="00207A10">
        <w:tc>
          <w:tcPr>
            <w:tcW w:w="2802" w:type="dxa"/>
          </w:tcPr>
          <w:p w:rsidR="00F22C1F" w:rsidRPr="00C51E61" w:rsidRDefault="00F22C1F" w:rsidP="00207A10">
            <w:pPr>
              <w:spacing w:after="0" w:line="240" w:lineRule="auto"/>
              <w:rPr>
                <w:lang w:val="en-US"/>
              </w:rPr>
            </w:pPr>
            <w:r>
              <w:rPr>
                <w:lang w:val="en-US"/>
              </w:rPr>
              <w:t>Objectives</w:t>
            </w:r>
          </w:p>
        </w:tc>
        <w:tc>
          <w:tcPr>
            <w:tcW w:w="6410" w:type="dxa"/>
          </w:tcPr>
          <w:p w:rsidR="00F22C1F" w:rsidRPr="00207A10" w:rsidRDefault="00F22C1F" w:rsidP="00207A10">
            <w:pPr>
              <w:pStyle w:val="ListParagraph"/>
              <w:numPr>
                <w:ilvl w:val="0"/>
                <w:numId w:val="2"/>
              </w:numPr>
              <w:spacing w:after="0" w:line="240" w:lineRule="auto"/>
            </w:pPr>
            <w:r>
              <w:rPr>
                <w:lang w:val="en-US"/>
              </w:rPr>
              <w:t>Preserving the territory identity by utilization of traditions and culture-historical heritage</w:t>
            </w:r>
            <w:r w:rsidRPr="00207A10">
              <w:t>.</w:t>
            </w:r>
            <w:r>
              <w:rPr>
                <w:lang w:val="en-US"/>
              </w:rPr>
              <w:t xml:space="preserve"> The</w:t>
            </w:r>
            <w:r w:rsidRPr="005720B3">
              <w:rPr>
                <w:lang w:val="en-GB"/>
              </w:rPr>
              <w:t xml:space="preserve"> </w:t>
            </w:r>
            <w:r>
              <w:rPr>
                <w:lang w:val="en-US"/>
              </w:rPr>
              <w:t>family</w:t>
            </w:r>
            <w:r w:rsidRPr="005720B3">
              <w:rPr>
                <w:lang w:val="en-GB"/>
              </w:rPr>
              <w:t xml:space="preserve"> </w:t>
            </w:r>
            <w:r>
              <w:rPr>
                <w:lang w:val="en-US"/>
              </w:rPr>
              <w:t>as</w:t>
            </w:r>
            <w:r w:rsidRPr="005720B3">
              <w:rPr>
                <w:lang w:val="en-GB"/>
              </w:rPr>
              <w:t xml:space="preserve"> </w:t>
            </w:r>
            <w:r>
              <w:rPr>
                <w:lang w:val="en-US"/>
              </w:rPr>
              <w:t>factor</w:t>
            </w:r>
            <w:r w:rsidRPr="005720B3">
              <w:rPr>
                <w:lang w:val="en-GB"/>
              </w:rPr>
              <w:t xml:space="preserve"> </w:t>
            </w:r>
            <w:r>
              <w:rPr>
                <w:lang w:val="en-US"/>
              </w:rPr>
              <w:t>for</w:t>
            </w:r>
            <w:r w:rsidRPr="005720B3">
              <w:rPr>
                <w:lang w:val="en-GB"/>
              </w:rPr>
              <w:t xml:space="preserve"> </w:t>
            </w:r>
            <w:r>
              <w:rPr>
                <w:lang w:val="en-US"/>
              </w:rPr>
              <w:t>preservation and development of culture-historical heritage</w:t>
            </w:r>
            <w:r w:rsidRPr="00207A10">
              <w:t>.</w:t>
            </w:r>
          </w:p>
          <w:p w:rsidR="00F22C1F" w:rsidRPr="00207A10" w:rsidRDefault="00F22C1F" w:rsidP="00207A10">
            <w:pPr>
              <w:pStyle w:val="ListParagraph"/>
              <w:numPr>
                <w:ilvl w:val="0"/>
                <w:numId w:val="2"/>
              </w:numPr>
              <w:spacing w:after="0" w:line="240" w:lineRule="auto"/>
            </w:pPr>
            <w:r>
              <w:rPr>
                <w:lang w:val="en-US"/>
              </w:rPr>
              <w:t>Encouragement</w:t>
            </w:r>
            <w:r w:rsidRPr="00221C09">
              <w:t xml:space="preserve"> </w:t>
            </w:r>
            <w:r>
              <w:rPr>
                <w:lang w:val="en-US"/>
              </w:rPr>
              <w:t>of</w:t>
            </w:r>
            <w:r w:rsidRPr="00221C09">
              <w:t xml:space="preserve"> </w:t>
            </w:r>
            <w:r>
              <w:rPr>
                <w:lang w:val="en-US"/>
              </w:rPr>
              <w:t>intercultural</w:t>
            </w:r>
            <w:r w:rsidRPr="00221C09">
              <w:t xml:space="preserve"> </w:t>
            </w:r>
            <w:r>
              <w:rPr>
                <w:lang w:val="en-US"/>
              </w:rPr>
              <w:t>dialog</w:t>
            </w:r>
            <w:r w:rsidRPr="00221C09">
              <w:t xml:space="preserve"> </w:t>
            </w:r>
            <w:r>
              <w:rPr>
                <w:lang w:val="en-US"/>
              </w:rPr>
              <w:t>trough</w:t>
            </w:r>
            <w:r w:rsidRPr="00221C09">
              <w:t xml:space="preserve"> </w:t>
            </w:r>
            <w:r>
              <w:rPr>
                <w:lang w:val="en-US"/>
              </w:rPr>
              <w:t>examination</w:t>
            </w:r>
            <w:r w:rsidRPr="00221C09">
              <w:t xml:space="preserve"> </w:t>
            </w:r>
            <w:r>
              <w:rPr>
                <w:lang w:val="en-US"/>
              </w:rPr>
              <w:t>of</w:t>
            </w:r>
            <w:r w:rsidRPr="00221C09">
              <w:t xml:space="preserve"> </w:t>
            </w:r>
            <w:r>
              <w:rPr>
                <w:lang w:val="en-US"/>
              </w:rPr>
              <w:t>what</w:t>
            </w:r>
            <w:r w:rsidRPr="00221C09">
              <w:t xml:space="preserve"> </w:t>
            </w:r>
            <w:r>
              <w:rPr>
                <w:lang w:val="en-US"/>
              </w:rPr>
              <w:t>is</w:t>
            </w:r>
            <w:r w:rsidRPr="00221C09">
              <w:t xml:space="preserve"> </w:t>
            </w:r>
            <w:r>
              <w:rPr>
                <w:lang w:val="en-US"/>
              </w:rPr>
              <w:t>the</w:t>
            </w:r>
            <w:r w:rsidRPr="00221C09">
              <w:t xml:space="preserve"> </w:t>
            </w:r>
            <w:r>
              <w:rPr>
                <w:lang w:val="en-US"/>
              </w:rPr>
              <w:t>common</w:t>
            </w:r>
            <w:r w:rsidRPr="00221C09">
              <w:t xml:space="preserve"> </w:t>
            </w:r>
            <w:r>
              <w:rPr>
                <w:lang w:val="en-US"/>
              </w:rPr>
              <w:t>and</w:t>
            </w:r>
            <w:r w:rsidRPr="00221C09">
              <w:t xml:space="preserve"> </w:t>
            </w:r>
            <w:r>
              <w:rPr>
                <w:lang w:val="en-US"/>
              </w:rPr>
              <w:t>different</w:t>
            </w:r>
            <w:r w:rsidRPr="00221C09">
              <w:t xml:space="preserve"> </w:t>
            </w:r>
            <w:r>
              <w:rPr>
                <w:lang w:val="en-US"/>
              </w:rPr>
              <w:t>in</w:t>
            </w:r>
            <w:r w:rsidRPr="00221C09">
              <w:t xml:space="preserve"> </w:t>
            </w:r>
            <w:r>
              <w:rPr>
                <w:lang w:val="en-US"/>
              </w:rPr>
              <w:t>the</w:t>
            </w:r>
            <w:r w:rsidRPr="00221C09">
              <w:t xml:space="preserve"> </w:t>
            </w:r>
            <w:r>
              <w:rPr>
                <w:lang w:val="en-US"/>
              </w:rPr>
              <w:t>traditions</w:t>
            </w:r>
            <w:r w:rsidRPr="00221C09">
              <w:t xml:space="preserve"> </w:t>
            </w:r>
            <w:r>
              <w:rPr>
                <w:lang w:val="en-US"/>
              </w:rPr>
              <w:t>and</w:t>
            </w:r>
            <w:r w:rsidRPr="00221C09">
              <w:t xml:space="preserve"> </w:t>
            </w:r>
            <w:r>
              <w:rPr>
                <w:lang w:val="en-US"/>
              </w:rPr>
              <w:t>culture</w:t>
            </w:r>
            <w:r w:rsidRPr="00221C09">
              <w:t>-</w:t>
            </w:r>
            <w:r>
              <w:rPr>
                <w:lang w:val="en-US"/>
              </w:rPr>
              <w:t>historical</w:t>
            </w:r>
            <w:r w:rsidRPr="00221C09">
              <w:t xml:space="preserve"> </w:t>
            </w:r>
            <w:r>
              <w:rPr>
                <w:lang w:val="en-US"/>
              </w:rPr>
              <w:t>heritage</w:t>
            </w:r>
            <w:r w:rsidRPr="00221C09">
              <w:t xml:space="preserve"> </w:t>
            </w:r>
            <w:r>
              <w:rPr>
                <w:lang w:val="en-US"/>
              </w:rPr>
              <w:t xml:space="preserve">of European Union countries </w:t>
            </w:r>
          </w:p>
          <w:p w:rsidR="00F22C1F" w:rsidRPr="00207A10" w:rsidRDefault="00F22C1F" w:rsidP="00207A10">
            <w:pPr>
              <w:pStyle w:val="ListParagraph"/>
              <w:numPr>
                <w:ilvl w:val="0"/>
                <w:numId w:val="2"/>
              </w:numPr>
              <w:spacing w:after="0" w:line="240" w:lineRule="auto"/>
            </w:pPr>
            <w:r>
              <w:rPr>
                <w:lang w:val="en-US"/>
              </w:rPr>
              <w:t>Improvement</w:t>
            </w:r>
            <w:r w:rsidRPr="00221C09">
              <w:t xml:space="preserve"> </w:t>
            </w:r>
            <w:r>
              <w:rPr>
                <w:lang w:val="en-US"/>
              </w:rPr>
              <w:t>and</w:t>
            </w:r>
            <w:r w:rsidRPr="00221C09">
              <w:t xml:space="preserve"> </w:t>
            </w:r>
            <w:r>
              <w:rPr>
                <w:lang w:val="en-US"/>
              </w:rPr>
              <w:t>variegation</w:t>
            </w:r>
            <w:r w:rsidRPr="00221C09">
              <w:t xml:space="preserve"> </w:t>
            </w:r>
            <w:r>
              <w:rPr>
                <w:lang w:val="en-US"/>
              </w:rPr>
              <w:t>of</w:t>
            </w:r>
            <w:r w:rsidRPr="00221C09">
              <w:t xml:space="preserve"> </w:t>
            </w:r>
            <w:r>
              <w:rPr>
                <w:lang w:val="en-US"/>
              </w:rPr>
              <w:t>the</w:t>
            </w:r>
            <w:r w:rsidRPr="00221C09">
              <w:t xml:space="preserve"> </w:t>
            </w:r>
            <w:r>
              <w:rPr>
                <w:lang w:val="en-US"/>
              </w:rPr>
              <w:t>possibilities</w:t>
            </w:r>
            <w:r w:rsidRPr="00221C09">
              <w:t xml:space="preserve"> </w:t>
            </w:r>
            <w:r>
              <w:rPr>
                <w:lang w:val="en-US"/>
              </w:rPr>
              <w:t>for</w:t>
            </w:r>
            <w:r w:rsidRPr="00221C09">
              <w:t xml:space="preserve"> </w:t>
            </w:r>
            <w:r>
              <w:rPr>
                <w:lang w:val="en-US"/>
              </w:rPr>
              <w:t>employment</w:t>
            </w:r>
            <w:r w:rsidRPr="00221C09">
              <w:t xml:space="preserve">, </w:t>
            </w:r>
            <w:r>
              <w:rPr>
                <w:lang w:val="en-US"/>
              </w:rPr>
              <w:t>increasing</w:t>
            </w:r>
            <w:r w:rsidRPr="00221C09">
              <w:t xml:space="preserve"> </w:t>
            </w:r>
            <w:r>
              <w:rPr>
                <w:lang w:val="en-US"/>
              </w:rPr>
              <w:t>of</w:t>
            </w:r>
            <w:r w:rsidRPr="00221C09">
              <w:t xml:space="preserve"> </w:t>
            </w:r>
            <w:r>
              <w:rPr>
                <w:lang w:val="en-US"/>
              </w:rPr>
              <w:t>population</w:t>
            </w:r>
            <w:r w:rsidRPr="00221C09">
              <w:t xml:space="preserve"> </w:t>
            </w:r>
            <w:r>
              <w:rPr>
                <w:lang w:val="en-US"/>
              </w:rPr>
              <w:t>incomes</w:t>
            </w:r>
            <w:r w:rsidRPr="00221C09">
              <w:t xml:space="preserve"> </w:t>
            </w:r>
            <w:r>
              <w:rPr>
                <w:lang w:val="en-US"/>
              </w:rPr>
              <w:t>and</w:t>
            </w:r>
            <w:r w:rsidRPr="00221C09">
              <w:t xml:space="preserve"> </w:t>
            </w:r>
            <w:r>
              <w:rPr>
                <w:lang w:val="en-US"/>
              </w:rPr>
              <w:t>improving</w:t>
            </w:r>
            <w:r w:rsidRPr="00221C09">
              <w:t xml:space="preserve"> </w:t>
            </w:r>
            <w:r>
              <w:rPr>
                <w:lang w:val="en-US"/>
              </w:rPr>
              <w:t>the</w:t>
            </w:r>
            <w:r w:rsidRPr="00221C09">
              <w:t xml:space="preserve"> </w:t>
            </w:r>
            <w:r>
              <w:rPr>
                <w:lang w:val="en-US"/>
              </w:rPr>
              <w:t>conditions</w:t>
            </w:r>
            <w:r w:rsidRPr="00221C09">
              <w:t xml:space="preserve"> </w:t>
            </w:r>
            <w:r>
              <w:rPr>
                <w:lang w:val="en-US"/>
              </w:rPr>
              <w:t>of</w:t>
            </w:r>
            <w:r w:rsidRPr="00221C09">
              <w:t xml:space="preserve"> </w:t>
            </w:r>
            <w:r>
              <w:rPr>
                <w:lang w:val="en-US"/>
              </w:rPr>
              <w:t>live</w:t>
            </w:r>
            <w:r w:rsidRPr="00221C09">
              <w:t xml:space="preserve"> </w:t>
            </w:r>
            <w:r>
              <w:rPr>
                <w:lang w:val="en-US"/>
              </w:rPr>
              <w:t>in</w:t>
            </w:r>
            <w:r w:rsidRPr="00221C09">
              <w:t xml:space="preserve"> </w:t>
            </w:r>
            <w:r>
              <w:rPr>
                <w:lang w:val="en-US"/>
              </w:rPr>
              <w:t>LAG</w:t>
            </w:r>
            <w:r w:rsidRPr="00221C09">
              <w:t>’</w:t>
            </w:r>
            <w:r>
              <w:rPr>
                <w:lang w:val="en-US"/>
              </w:rPr>
              <w:t>s</w:t>
            </w:r>
            <w:r w:rsidRPr="00221C09">
              <w:t xml:space="preserve"> </w:t>
            </w:r>
            <w:r>
              <w:rPr>
                <w:lang w:val="en-US"/>
              </w:rPr>
              <w:t>territory</w:t>
            </w:r>
            <w:r w:rsidRPr="00221C09">
              <w:t xml:space="preserve"> </w:t>
            </w:r>
            <w:r w:rsidRPr="00207A10">
              <w:t xml:space="preserve"> </w:t>
            </w:r>
          </w:p>
          <w:p w:rsidR="00F22C1F" w:rsidRPr="00207A10" w:rsidRDefault="00F22C1F" w:rsidP="00221C09">
            <w:pPr>
              <w:pStyle w:val="ListParagraph"/>
              <w:spacing w:after="0" w:line="240" w:lineRule="auto"/>
              <w:ind w:left="0"/>
            </w:pPr>
          </w:p>
        </w:tc>
      </w:tr>
      <w:tr w:rsidR="00F22C1F" w:rsidRPr="00207A10">
        <w:tc>
          <w:tcPr>
            <w:tcW w:w="2802" w:type="dxa"/>
          </w:tcPr>
          <w:p w:rsidR="00F22C1F" w:rsidRPr="00C51E61" w:rsidRDefault="00F22C1F" w:rsidP="00207A10">
            <w:pPr>
              <w:spacing w:after="0" w:line="240" w:lineRule="auto"/>
              <w:rPr>
                <w:lang w:val="en-US"/>
              </w:rPr>
            </w:pPr>
            <w:r>
              <w:rPr>
                <w:lang w:val="en-US"/>
              </w:rPr>
              <w:t>Activities</w:t>
            </w:r>
          </w:p>
        </w:tc>
        <w:tc>
          <w:tcPr>
            <w:tcW w:w="6410" w:type="dxa"/>
          </w:tcPr>
          <w:p w:rsidR="00F22C1F" w:rsidRPr="00207A10" w:rsidRDefault="00F22C1F" w:rsidP="00207A10">
            <w:pPr>
              <w:spacing w:after="0" w:line="240" w:lineRule="auto"/>
              <w:rPr>
                <w:b/>
                <w:bCs/>
              </w:rPr>
            </w:pPr>
            <w:r>
              <w:rPr>
                <w:b/>
                <w:bCs/>
                <w:lang w:val="en-US"/>
              </w:rPr>
              <w:t>Keeping</w:t>
            </w:r>
            <w:r w:rsidRPr="0047630E">
              <w:rPr>
                <w:b/>
                <w:bCs/>
                <w:lang w:val="en-US"/>
              </w:rPr>
              <w:t xml:space="preserve"> </w:t>
            </w:r>
            <w:r>
              <w:rPr>
                <w:b/>
                <w:bCs/>
                <w:lang w:val="en-US"/>
              </w:rPr>
              <w:t>our</w:t>
            </w:r>
            <w:r w:rsidRPr="0047630E">
              <w:rPr>
                <w:b/>
                <w:bCs/>
                <w:lang w:val="en-US"/>
              </w:rPr>
              <w:t xml:space="preserve"> </w:t>
            </w:r>
            <w:r>
              <w:rPr>
                <w:b/>
                <w:bCs/>
                <w:lang w:val="en-US"/>
              </w:rPr>
              <w:t>identity</w:t>
            </w:r>
            <w:r w:rsidRPr="0047630E">
              <w:rPr>
                <w:b/>
                <w:bCs/>
                <w:lang w:val="en-US"/>
              </w:rPr>
              <w:t xml:space="preserve"> </w:t>
            </w:r>
            <w:r>
              <w:rPr>
                <w:b/>
                <w:bCs/>
                <w:lang w:val="en-US"/>
              </w:rPr>
              <w:t>trough</w:t>
            </w:r>
            <w:r w:rsidRPr="0047630E">
              <w:rPr>
                <w:b/>
                <w:bCs/>
                <w:lang w:val="en-US"/>
              </w:rPr>
              <w:t xml:space="preserve"> </w:t>
            </w:r>
            <w:r>
              <w:rPr>
                <w:b/>
                <w:bCs/>
                <w:lang w:val="en-US"/>
              </w:rPr>
              <w:t>utilization of tradition and culture-historical heritage</w:t>
            </w:r>
            <w:r w:rsidRPr="00207A10">
              <w:rPr>
                <w:b/>
                <w:bCs/>
              </w:rPr>
              <w:t>.</w:t>
            </w:r>
            <w:r>
              <w:rPr>
                <w:b/>
                <w:bCs/>
                <w:lang w:val="en-US"/>
              </w:rPr>
              <w:t xml:space="preserve"> The family as factor for preservation and development of culture-historical heritage. </w:t>
            </w:r>
          </w:p>
          <w:p w:rsidR="00F22C1F" w:rsidRPr="00207A10" w:rsidRDefault="00F22C1F" w:rsidP="00207A10">
            <w:pPr>
              <w:pStyle w:val="ListParagraph"/>
              <w:numPr>
                <w:ilvl w:val="0"/>
                <w:numId w:val="3"/>
              </w:numPr>
              <w:spacing w:after="0" w:line="240" w:lineRule="auto"/>
            </w:pPr>
            <w:r>
              <w:rPr>
                <w:lang w:val="en-US"/>
              </w:rPr>
              <w:t>Activities</w:t>
            </w:r>
            <w:r w:rsidRPr="00DA5D99">
              <w:t xml:space="preserve"> </w:t>
            </w:r>
            <w:r>
              <w:rPr>
                <w:lang w:val="en-US"/>
              </w:rPr>
              <w:t>in</w:t>
            </w:r>
            <w:r w:rsidRPr="00DA5D99">
              <w:t xml:space="preserve"> </w:t>
            </w:r>
            <w:r>
              <w:rPr>
                <w:lang w:val="en-US"/>
              </w:rPr>
              <w:t>the</w:t>
            </w:r>
            <w:r w:rsidRPr="00DA5D99">
              <w:t xml:space="preserve"> </w:t>
            </w:r>
            <w:r>
              <w:rPr>
                <w:lang w:val="en-US"/>
              </w:rPr>
              <w:t>families</w:t>
            </w:r>
            <w:r w:rsidRPr="00DA5D99">
              <w:t xml:space="preserve"> </w:t>
            </w:r>
            <w:r w:rsidRPr="00207A10">
              <w:t xml:space="preserve">– </w:t>
            </w:r>
            <w:r>
              <w:rPr>
                <w:lang w:val="en-US"/>
              </w:rPr>
              <w:t>weaving</w:t>
            </w:r>
            <w:r w:rsidRPr="00207A10">
              <w:t xml:space="preserve">, </w:t>
            </w:r>
            <w:r>
              <w:rPr>
                <w:lang w:val="en-US"/>
              </w:rPr>
              <w:t xml:space="preserve">knitting, sewing, agricultural, </w:t>
            </w:r>
            <w:r w:rsidRPr="00207A10">
              <w:t xml:space="preserve"> </w:t>
            </w:r>
            <w:r>
              <w:rPr>
                <w:lang w:val="en-US"/>
              </w:rPr>
              <w:t xml:space="preserve">craftsman’s and other traditional activities </w:t>
            </w:r>
          </w:p>
          <w:p w:rsidR="00F22C1F" w:rsidRPr="00207A10" w:rsidRDefault="00F22C1F" w:rsidP="00207A10">
            <w:pPr>
              <w:pStyle w:val="ListParagraph"/>
              <w:numPr>
                <w:ilvl w:val="0"/>
                <w:numId w:val="3"/>
              </w:numPr>
              <w:spacing w:after="0" w:line="240" w:lineRule="auto"/>
            </w:pPr>
            <w:r>
              <w:rPr>
                <w:lang w:val="en-US"/>
              </w:rPr>
              <w:t xml:space="preserve">Rituals in the family </w:t>
            </w:r>
            <w:r w:rsidRPr="00207A10">
              <w:t xml:space="preserve">– </w:t>
            </w:r>
            <w:r>
              <w:rPr>
                <w:lang w:val="en-US"/>
              </w:rPr>
              <w:t xml:space="preserve">birth, weddings etc. </w:t>
            </w:r>
          </w:p>
          <w:p w:rsidR="00F22C1F" w:rsidRPr="00207A10" w:rsidRDefault="00F22C1F" w:rsidP="00207A10">
            <w:pPr>
              <w:pStyle w:val="ListParagraph"/>
              <w:numPr>
                <w:ilvl w:val="0"/>
                <w:numId w:val="3"/>
              </w:numPr>
              <w:spacing w:after="0" w:line="240" w:lineRule="auto"/>
            </w:pPr>
            <w:r>
              <w:rPr>
                <w:lang w:val="en-US"/>
              </w:rPr>
              <w:t>Traditional</w:t>
            </w:r>
            <w:r w:rsidRPr="003C2882">
              <w:rPr>
                <w:lang w:val="en-GB"/>
              </w:rPr>
              <w:t xml:space="preserve"> </w:t>
            </w:r>
            <w:r>
              <w:rPr>
                <w:lang w:val="en-US"/>
              </w:rPr>
              <w:t>holidays</w:t>
            </w:r>
            <w:r w:rsidRPr="003C2882">
              <w:rPr>
                <w:lang w:val="en-GB"/>
              </w:rPr>
              <w:t xml:space="preserve"> </w:t>
            </w:r>
            <w:r>
              <w:t xml:space="preserve">– </w:t>
            </w:r>
            <w:r>
              <w:rPr>
                <w:lang w:val="en-US"/>
              </w:rPr>
              <w:t>rituals</w:t>
            </w:r>
            <w:r w:rsidRPr="003C2882">
              <w:rPr>
                <w:lang w:val="en-GB"/>
              </w:rPr>
              <w:t xml:space="preserve">, </w:t>
            </w:r>
            <w:r>
              <w:rPr>
                <w:lang w:val="en-US"/>
              </w:rPr>
              <w:t xml:space="preserve">culinary, music and etc. </w:t>
            </w:r>
          </w:p>
          <w:p w:rsidR="00F22C1F" w:rsidRPr="00B05DE2" w:rsidRDefault="00F22C1F" w:rsidP="00207A10">
            <w:pPr>
              <w:pStyle w:val="ListParagraph"/>
              <w:numPr>
                <w:ilvl w:val="0"/>
                <w:numId w:val="3"/>
              </w:numPr>
              <w:spacing w:after="0" w:line="240" w:lineRule="auto"/>
            </w:pPr>
            <w:r>
              <w:rPr>
                <w:lang w:val="en-US"/>
              </w:rPr>
              <w:t>The</w:t>
            </w:r>
            <w:r w:rsidRPr="00E67DAF">
              <w:t xml:space="preserve"> </w:t>
            </w:r>
            <w:r>
              <w:rPr>
                <w:lang w:val="en-US"/>
              </w:rPr>
              <w:t>free</w:t>
            </w:r>
            <w:r w:rsidRPr="00E67DAF">
              <w:t xml:space="preserve"> </w:t>
            </w:r>
            <w:r>
              <w:rPr>
                <w:lang w:val="en-US"/>
              </w:rPr>
              <w:t>time</w:t>
            </w:r>
            <w:r w:rsidRPr="00E67DAF">
              <w:t xml:space="preserve"> </w:t>
            </w:r>
            <w:r>
              <w:rPr>
                <w:lang w:val="en-US"/>
              </w:rPr>
              <w:t>and</w:t>
            </w:r>
            <w:r w:rsidRPr="00E67DAF">
              <w:t xml:space="preserve"> </w:t>
            </w:r>
            <w:r>
              <w:rPr>
                <w:lang w:val="en-US"/>
              </w:rPr>
              <w:t>the</w:t>
            </w:r>
            <w:r w:rsidRPr="00E67DAF">
              <w:t xml:space="preserve"> </w:t>
            </w:r>
            <w:r>
              <w:rPr>
                <w:lang w:val="en-US"/>
              </w:rPr>
              <w:t>traditions</w:t>
            </w:r>
            <w:r w:rsidRPr="00E67DAF">
              <w:t xml:space="preserve"> </w:t>
            </w:r>
            <w:r w:rsidRPr="00207A10">
              <w:t xml:space="preserve">– </w:t>
            </w:r>
            <w:r>
              <w:rPr>
                <w:lang w:val="en-US"/>
              </w:rPr>
              <w:t>clubs</w:t>
            </w:r>
            <w:r w:rsidRPr="00E67DAF">
              <w:t xml:space="preserve">, </w:t>
            </w:r>
            <w:r>
              <w:rPr>
                <w:lang w:val="en-US"/>
              </w:rPr>
              <w:t>exhibitions</w:t>
            </w:r>
            <w:r w:rsidRPr="00E67DAF">
              <w:t xml:space="preserve">, </w:t>
            </w:r>
            <w:r>
              <w:rPr>
                <w:lang w:val="en-US"/>
              </w:rPr>
              <w:t>bazaars</w:t>
            </w:r>
            <w:r w:rsidRPr="00E67DAF">
              <w:t xml:space="preserve">, </w:t>
            </w:r>
            <w:r>
              <w:rPr>
                <w:lang w:val="en-US"/>
              </w:rPr>
              <w:t>concerts</w:t>
            </w:r>
            <w:r w:rsidRPr="00E67DAF">
              <w:t xml:space="preserve">, </w:t>
            </w:r>
            <w:r>
              <w:rPr>
                <w:lang w:val="en-US"/>
              </w:rPr>
              <w:t xml:space="preserve">art camps, events </w:t>
            </w:r>
            <w:r w:rsidRPr="00207A10">
              <w:t>я</w:t>
            </w:r>
          </w:p>
          <w:p w:rsidR="00F22C1F" w:rsidRPr="00207A10" w:rsidRDefault="00F22C1F" w:rsidP="00B05DE2">
            <w:pPr>
              <w:pStyle w:val="ListParagraph"/>
              <w:spacing w:after="0" w:line="240" w:lineRule="auto"/>
              <w:ind w:left="708"/>
            </w:pPr>
          </w:p>
          <w:p w:rsidR="00F22C1F" w:rsidRPr="00207A10" w:rsidRDefault="00F22C1F" w:rsidP="00207A10">
            <w:pPr>
              <w:spacing w:after="0" w:line="240" w:lineRule="auto"/>
              <w:rPr>
                <w:b/>
                <w:bCs/>
              </w:rPr>
            </w:pPr>
            <w:r w:rsidRPr="00DB3AC9">
              <w:rPr>
                <w:b/>
                <w:bCs/>
                <w:lang w:val="en-US"/>
              </w:rPr>
              <w:t>Encouragement of intercultural dialog trough examination of what is the common and different in the traditions and culture-historical heritage of European Union countries</w:t>
            </w:r>
          </w:p>
          <w:p w:rsidR="00F22C1F" w:rsidRPr="00207A10" w:rsidRDefault="00F22C1F" w:rsidP="00207A10">
            <w:pPr>
              <w:pStyle w:val="ListParagraph"/>
              <w:numPr>
                <w:ilvl w:val="0"/>
                <w:numId w:val="5"/>
              </w:numPr>
              <w:spacing w:after="0" w:line="240" w:lineRule="auto"/>
            </w:pPr>
            <w:r>
              <w:rPr>
                <w:lang w:val="en-US"/>
              </w:rPr>
              <w:t>Introducing</w:t>
            </w:r>
            <w:r w:rsidRPr="003E11D7">
              <w:t xml:space="preserve"> </w:t>
            </w:r>
            <w:r>
              <w:rPr>
                <w:lang w:val="en-US"/>
              </w:rPr>
              <w:t>traditions</w:t>
            </w:r>
            <w:r w:rsidRPr="003E11D7">
              <w:t xml:space="preserve"> </w:t>
            </w:r>
            <w:r>
              <w:rPr>
                <w:lang w:val="en-US"/>
              </w:rPr>
              <w:t>and</w:t>
            </w:r>
            <w:r w:rsidRPr="003E11D7">
              <w:t xml:space="preserve"> </w:t>
            </w:r>
            <w:r>
              <w:rPr>
                <w:lang w:val="en-US"/>
              </w:rPr>
              <w:t>activities</w:t>
            </w:r>
            <w:r w:rsidRPr="003E11D7">
              <w:t xml:space="preserve"> </w:t>
            </w:r>
            <w:r>
              <w:rPr>
                <w:lang w:val="en-US"/>
              </w:rPr>
              <w:t>at</w:t>
            </w:r>
            <w:r w:rsidRPr="003E11D7">
              <w:t xml:space="preserve"> </w:t>
            </w:r>
            <w:r>
              <w:rPr>
                <w:lang w:val="en-US"/>
              </w:rPr>
              <w:t>other</w:t>
            </w:r>
            <w:r w:rsidRPr="003E11D7">
              <w:t xml:space="preserve"> </w:t>
            </w:r>
            <w:r>
              <w:rPr>
                <w:lang w:val="en-US"/>
              </w:rPr>
              <w:t>countries</w:t>
            </w:r>
            <w:r w:rsidRPr="003E11D7">
              <w:t xml:space="preserve"> </w:t>
            </w:r>
            <w:r>
              <w:rPr>
                <w:lang w:val="en-US"/>
              </w:rPr>
              <w:t>members</w:t>
            </w:r>
            <w:r w:rsidRPr="003E11D7">
              <w:t xml:space="preserve"> </w:t>
            </w:r>
            <w:r>
              <w:rPr>
                <w:lang w:val="en-US"/>
              </w:rPr>
              <w:t>of</w:t>
            </w:r>
            <w:r w:rsidRPr="003E11D7">
              <w:t xml:space="preserve"> </w:t>
            </w:r>
            <w:r>
              <w:rPr>
                <w:lang w:val="en-US"/>
              </w:rPr>
              <w:t>European</w:t>
            </w:r>
            <w:r w:rsidRPr="003E11D7">
              <w:t xml:space="preserve"> </w:t>
            </w:r>
            <w:r>
              <w:rPr>
                <w:lang w:val="en-US"/>
              </w:rPr>
              <w:t>Union</w:t>
            </w:r>
            <w:r w:rsidRPr="00207A10">
              <w:t xml:space="preserve"> </w:t>
            </w:r>
            <w:r>
              <w:t>–</w:t>
            </w:r>
            <w:r w:rsidRPr="00207A10">
              <w:t xml:space="preserve"> </w:t>
            </w:r>
            <w:r>
              <w:rPr>
                <w:lang w:val="en-US"/>
              </w:rPr>
              <w:t>exchange</w:t>
            </w:r>
            <w:r w:rsidRPr="003E11D7">
              <w:t xml:space="preserve"> </w:t>
            </w:r>
            <w:r>
              <w:rPr>
                <w:lang w:val="en-US"/>
              </w:rPr>
              <w:t>of</w:t>
            </w:r>
            <w:r w:rsidRPr="003E11D7">
              <w:t xml:space="preserve"> </w:t>
            </w:r>
            <w:r>
              <w:rPr>
                <w:lang w:val="en-US"/>
              </w:rPr>
              <w:t>managers</w:t>
            </w:r>
            <w:r w:rsidRPr="003E11D7">
              <w:t xml:space="preserve">, </w:t>
            </w:r>
            <w:r>
              <w:rPr>
                <w:lang w:val="en-US"/>
              </w:rPr>
              <w:t>and</w:t>
            </w:r>
            <w:r w:rsidRPr="003E11D7">
              <w:t xml:space="preserve"> </w:t>
            </w:r>
            <w:r>
              <w:rPr>
                <w:lang w:val="en-US"/>
              </w:rPr>
              <w:t>specialists</w:t>
            </w:r>
            <w:r w:rsidRPr="003E11D7">
              <w:t xml:space="preserve"> </w:t>
            </w:r>
            <w:r>
              <w:rPr>
                <w:lang w:val="en-US"/>
              </w:rPr>
              <w:t>in</w:t>
            </w:r>
            <w:r w:rsidRPr="003E11D7">
              <w:t xml:space="preserve"> </w:t>
            </w:r>
            <w:r>
              <w:rPr>
                <w:lang w:val="en-US"/>
              </w:rPr>
              <w:t>different</w:t>
            </w:r>
            <w:r w:rsidRPr="003E11D7">
              <w:t xml:space="preserve"> </w:t>
            </w:r>
            <w:r>
              <w:rPr>
                <w:lang w:val="en-US"/>
              </w:rPr>
              <w:t>spheres</w:t>
            </w:r>
            <w:r w:rsidRPr="003E11D7">
              <w:t xml:space="preserve"> </w:t>
            </w:r>
            <w:r>
              <w:rPr>
                <w:lang w:val="en-US"/>
              </w:rPr>
              <w:t xml:space="preserve">for learning  of music, dances, culinary, and other traditions between </w:t>
            </w:r>
            <w:r w:rsidRPr="003E11D7">
              <w:t xml:space="preserve"> </w:t>
            </w:r>
            <w:r>
              <w:rPr>
                <w:lang w:val="en-US"/>
              </w:rPr>
              <w:t xml:space="preserve">the participant countries </w:t>
            </w:r>
            <w:r w:rsidRPr="00207A10">
              <w:t xml:space="preserve"> </w:t>
            </w:r>
          </w:p>
          <w:p w:rsidR="00F22C1F" w:rsidRPr="00207A10" w:rsidRDefault="00F22C1F" w:rsidP="00207A10">
            <w:pPr>
              <w:pStyle w:val="ListParagraph"/>
              <w:numPr>
                <w:ilvl w:val="0"/>
                <w:numId w:val="5"/>
              </w:numPr>
              <w:spacing w:after="0" w:line="240" w:lineRule="auto"/>
            </w:pPr>
            <w:r>
              <w:rPr>
                <w:lang w:val="en-US"/>
              </w:rPr>
              <w:t>Organizing</w:t>
            </w:r>
            <w:r w:rsidRPr="00175B3E">
              <w:t xml:space="preserve"> </w:t>
            </w:r>
            <w:r>
              <w:rPr>
                <w:lang w:val="en-US"/>
              </w:rPr>
              <w:t>of</w:t>
            </w:r>
            <w:r w:rsidRPr="00175B3E">
              <w:t xml:space="preserve"> </w:t>
            </w:r>
            <w:r>
              <w:rPr>
                <w:lang w:val="en-US"/>
              </w:rPr>
              <w:t>round</w:t>
            </w:r>
            <w:r w:rsidRPr="00175B3E">
              <w:t xml:space="preserve"> </w:t>
            </w:r>
            <w:r>
              <w:rPr>
                <w:lang w:val="en-US"/>
              </w:rPr>
              <w:t>tables</w:t>
            </w:r>
            <w:r w:rsidRPr="00175B3E">
              <w:t xml:space="preserve"> </w:t>
            </w:r>
            <w:r>
              <w:rPr>
                <w:lang w:val="en-US"/>
              </w:rPr>
              <w:t>to</w:t>
            </w:r>
            <w:r w:rsidRPr="00175B3E">
              <w:t xml:space="preserve"> </w:t>
            </w:r>
            <w:r>
              <w:rPr>
                <w:lang w:val="en-US"/>
              </w:rPr>
              <w:t>familiarize</w:t>
            </w:r>
            <w:r w:rsidRPr="00175B3E">
              <w:t xml:space="preserve"> </w:t>
            </w:r>
            <w:r>
              <w:rPr>
                <w:lang w:val="en-US"/>
              </w:rPr>
              <w:t>with</w:t>
            </w:r>
            <w:r w:rsidRPr="00175B3E">
              <w:t xml:space="preserve"> </w:t>
            </w:r>
            <w:r>
              <w:rPr>
                <w:lang w:val="en-US"/>
              </w:rPr>
              <w:t>the</w:t>
            </w:r>
            <w:r w:rsidRPr="00175B3E">
              <w:t xml:space="preserve"> </w:t>
            </w:r>
            <w:r>
              <w:rPr>
                <w:lang w:val="en-US"/>
              </w:rPr>
              <w:t>good</w:t>
            </w:r>
            <w:r w:rsidRPr="00175B3E">
              <w:t xml:space="preserve"> </w:t>
            </w:r>
            <w:r>
              <w:rPr>
                <w:lang w:val="en-US"/>
              </w:rPr>
              <w:t>practice</w:t>
            </w:r>
            <w:r w:rsidRPr="00175B3E">
              <w:t xml:space="preserve"> </w:t>
            </w:r>
            <w:r>
              <w:rPr>
                <w:lang w:val="en-US"/>
              </w:rPr>
              <w:t>and</w:t>
            </w:r>
            <w:r w:rsidRPr="00175B3E">
              <w:t xml:space="preserve"> </w:t>
            </w:r>
            <w:r>
              <w:rPr>
                <w:lang w:val="en-US"/>
              </w:rPr>
              <w:t>experiences</w:t>
            </w:r>
            <w:r w:rsidRPr="00175B3E">
              <w:t xml:space="preserve"> </w:t>
            </w:r>
            <w:r>
              <w:rPr>
                <w:lang w:val="en-US"/>
              </w:rPr>
              <w:t>regarding</w:t>
            </w:r>
            <w:r w:rsidRPr="00175B3E">
              <w:t xml:space="preserve"> </w:t>
            </w:r>
            <w:r>
              <w:rPr>
                <w:lang w:val="en-US"/>
              </w:rPr>
              <w:t>preservation</w:t>
            </w:r>
            <w:r w:rsidRPr="00175B3E">
              <w:t xml:space="preserve"> </w:t>
            </w:r>
            <w:r>
              <w:rPr>
                <w:lang w:val="en-US"/>
              </w:rPr>
              <w:t>and</w:t>
            </w:r>
            <w:r w:rsidRPr="00175B3E">
              <w:t xml:space="preserve"> </w:t>
            </w:r>
            <w:r>
              <w:rPr>
                <w:lang w:val="en-US"/>
              </w:rPr>
              <w:t>renewal</w:t>
            </w:r>
            <w:r w:rsidRPr="00175B3E">
              <w:t xml:space="preserve"> </w:t>
            </w:r>
            <w:r>
              <w:rPr>
                <w:lang w:val="en-US"/>
              </w:rPr>
              <w:t>of</w:t>
            </w:r>
            <w:r w:rsidRPr="00175B3E">
              <w:t xml:space="preserve"> </w:t>
            </w:r>
            <w:r>
              <w:rPr>
                <w:lang w:val="en-US"/>
              </w:rPr>
              <w:t>culture</w:t>
            </w:r>
            <w:r w:rsidRPr="00175B3E">
              <w:t>-</w:t>
            </w:r>
            <w:r>
              <w:rPr>
                <w:lang w:val="en-US"/>
              </w:rPr>
              <w:t>historical</w:t>
            </w:r>
            <w:r w:rsidRPr="00175B3E">
              <w:t xml:space="preserve"> </w:t>
            </w:r>
            <w:r>
              <w:rPr>
                <w:lang w:val="en-US"/>
              </w:rPr>
              <w:t>heritage</w:t>
            </w:r>
            <w:r w:rsidRPr="00175B3E">
              <w:t xml:space="preserve"> </w:t>
            </w:r>
            <w:r>
              <w:rPr>
                <w:lang w:val="en-US"/>
              </w:rPr>
              <w:t>at</w:t>
            </w:r>
            <w:r w:rsidRPr="00175B3E">
              <w:t xml:space="preserve"> </w:t>
            </w:r>
            <w:r>
              <w:rPr>
                <w:lang w:val="en-US"/>
              </w:rPr>
              <w:t>families</w:t>
            </w:r>
            <w:r w:rsidRPr="00207A10">
              <w:t xml:space="preserve">, </w:t>
            </w:r>
            <w:r>
              <w:rPr>
                <w:lang w:val="en-US"/>
              </w:rPr>
              <w:t>culture centers and it’s usage at economical life at the relevant territory</w:t>
            </w:r>
          </w:p>
          <w:p w:rsidR="00F22C1F" w:rsidRPr="00207A10" w:rsidRDefault="00F22C1F" w:rsidP="00207A10">
            <w:pPr>
              <w:pStyle w:val="ListParagraph"/>
              <w:numPr>
                <w:ilvl w:val="0"/>
                <w:numId w:val="5"/>
              </w:numPr>
              <w:spacing w:after="0" w:line="240" w:lineRule="auto"/>
            </w:pPr>
            <w:r>
              <w:rPr>
                <w:lang w:val="en-US"/>
              </w:rPr>
              <w:t>Organizing</w:t>
            </w:r>
            <w:r w:rsidRPr="00175B3E">
              <w:rPr>
                <w:lang w:val="ru-RU"/>
              </w:rPr>
              <w:t xml:space="preserve"> </w:t>
            </w:r>
            <w:r>
              <w:rPr>
                <w:lang w:val="en-US"/>
              </w:rPr>
              <w:t>of</w:t>
            </w:r>
            <w:r w:rsidRPr="00175B3E">
              <w:rPr>
                <w:lang w:val="ru-RU"/>
              </w:rPr>
              <w:t xml:space="preserve"> </w:t>
            </w:r>
            <w:r>
              <w:rPr>
                <w:lang w:val="en-US"/>
              </w:rPr>
              <w:t>common</w:t>
            </w:r>
            <w:r w:rsidRPr="00175B3E">
              <w:rPr>
                <w:lang w:val="ru-RU"/>
              </w:rPr>
              <w:t xml:space="preserve"> </w:t>
            </w:r>
            <w:r>
              <w:rPr>
                <w:lang w:val="en-US"/>
              </w:rPr>
              <w:t xml:space="preserve">events </w:t>
            </w:r>
          </w:p>
          <w:p w:rsidR="00F22C1F" w:rsidRPr="00207A10" w:rsidRDefault="00F22C1F" w:rsidP="00207A10">
            <w:pPr>
              <w:pStyle w:val="ListParagraph"/>
              <w:spacing w:after="0" w:line="240" w:lineRule="auto"/>
            </w:pPr>
          </w:p>
          <w:p w:rsidR="00F22C1F" w:rsidRPr="00207A10" w:rsidRDefault="00F22C1F" w:rsidP="00207A10">
            <w:pPr>
              <w:spacing w:after="0" w:line="240" w:lineRule="auto"/>
            </w:pPr>
            <w:r w:rsidRPr="005318F6">
              <w:rPr>
                <w:b/>
                <w:bCs/>
                <w:lang w:val="en-US"/>
              </w:rPr>
              <w:t>Improvement and variegation of the possibilities for employment, increasing of population incomes and improving the conditions of live in LAG’s territory</w:t>
            </w:r>
          </w:p>
          <w:p w:rsidR="00F22C1F" w:rsidRPr="00207A10" w:rsidRDefault="00F22C1F" w:rsidP="00207A10">
            <w:pPr>
              <w:pStyle w:val="ListParagraph"/>
              <w:numPr>
                <w:ilvl w:val="1"/>
                <w:numId w:val="4"/>
              </w:numPr>
              <w:spacing w:after="0" w:line="240" w:lineRule="auto"/>
              <w:ind w:left="720"/>
            </w:pPr>
            <w:r>
              <w:rPr>
                <w:lang w:val="en-US"/>
              </w:rPr>
              <w:t>Renewal</w:t>
            </w:r>
            <w:r w:rsidRPr="00AB1491">
              <w:t xml:space="preserve"> </w:t>
            </w:r>
            <w:r>
              <w:rPr>
                <w:lang w:val="en-US"/>
              </w:rPr>
              <w:t>of</w:t>
            </w:r>
            <w:r w:rsidRPr="00AB1491">
              <w:t xml:space="preserve"> </w:t>
            </w:r>
            <w:r>
              <w:rPr>
                <w:lang w:val="en-US"/>
              </w:rPr>
              <w:t>crafts</w:t>
            </w:r>
            <w:r w:rsidRPr="00AB1491">
              <w:t xml:space="preserve"> </w:t>
            </w:r>
            <w:r>
              <w:rPr>
                <w:lang w:val="en-US"/>
              </w:rPr>
              <w:t>and</w:t>
            </w:r>
            <w:r w:rsidRPr="00AB1491">
              <w:t xml:space="preserve"> </w:t>
            </w:r>
            <w:r>
              <w:rPr>
                <w:lang w:val="en-US"/>
              </w:rPr>
              <w:t>traditional</w:t>
            </w:r>
            <w:r w:rsidRPr="00AB1491">
              <w:t xml:space="preserve"> </w:t>
            </w:r>
            <w:r>
              <w:rPr>
                <w:lang w:val="en-US"/>
              </w:rPr>
              <w:t>activities</w:t>
            </w:r>
            <w:r w:rsidRPr="00AB1491">
              <w:t xml:space="preserve"> </w:t>
            </w:r>
            <w:r>
              <w:rPr>
                <w:lang w:val="en-US"/>
              </w:rPr>
              <w:t>for</w:t>
            </w:r>
            <w:r w:rsidRPr="00AB1491">
              <w:t xml:space="preserve"> </w:t>
            </w:r>
            <w:r>
              <w:rPr>
                <w:lang w:val="en-US"/>
              </w:rPr>
              <w:t>relevant</w:t>
            </w:r>
            <w:r w:rsidRPr="00AB1491">
              <w:t xml:space="preserve"> </w:t>
            </w:r>
            <w:r>
              <w:rPr>
                <w:lang w:val="en-US"/>
              </w:rPr>
              <w:t>territory</w:t>
            </w:r>
          </w:p>
          <w:p w:rsidR="00F22C1F" w:rsidRPr="00207A10" w:rsidRDefault="00F22C1F" w:rsidP="00207A10">
            <w:pPr>
              <w:pStyle w:val="ListParagraph"/>
              <w:numPr>
                <w:ilvl w:val="1"/>
                <w:numId w:val="4"/>
              </w:numPr>
              <w:spacing w:after="0" w:line="240" w:lineRule="auto"/>
              <w:ind w:left="720"/>
            </w:pPr>
            <w:r>
              <w:rPr>
                <w:lang w:val="en-US"/>
              </w:rPr>
              <w:t xml:space="preserve">Development of tourist products based on culture-historical heritage  and traditions </w:t>
            </w:r>
          </w:p>
          <w:p w:rsidR="00F22C1F" w:rsidRPr="00207A10" w:rsidRDefault="00F22C1F" w:rsidP="00207A10">
            <w:pPr>
              <w:pStyle w:val="ListParagraph"/>
              <w:numPr>
                <w:ilvl w:val="1"/>
                <w:numId w:val="4"/>
              </w:numPr>
              <w:spacing w:after="0" w:line="240" w:lineRule="auto"/>
              <w:ind w:left="720"/>
            </w:pPr>
            <w:r>
              <w:rPr>
                <w:lang w:val="en-US"/>
              </w:rPr>
              <w:t>Promotion</w:t>
            </w:r>
            <w:r w:rsidRPr="003E11D7">
              <w:t xml:space="preserve"> </w:t>
            </w:r>
            <w:r>
              <w:rPr>
                <w:lang w:val="en-US"/>
              </w:rPr>
              <w:t>of</w:t>
            </w:r>
            <w:r w:rsidRPr="003E11D7">
              <w:t xml:space="preserve"> </w:t>
            </w:r>
            <w:r>
              <w:rPr>
                <w:lang w:val="en-US"/>
              </w:rPr>
              <w:t>the</w:t>
            </w:r>
            <w:r w:rsidRPr="003E11D7">
              <w:t xml:space="preserve"> </w:t>
            </w:r>
            <w:r>
              <w:rPr>
                <w:lang w:val="en-US"/>
              </w:rPr>
              <w:t>territory</w:t>
            </w:r>
            <w:r w:rsidRPr="003E11D7">
              <w:t xml:space="preserve"> </w:t>
            </w:r>
            <w:r>
              <w:rPr>
                <w:lang w:val="en-US"/>
              </w:rPr>
              <w:t>trough</w:t>
            </w:r>
            <w:r w:rsidRPr="003E11D7">
              <w:t xml:space="preserve"> </w:t>
            </w:r>
            <w:r>
              <w:rPr>
                <w:lang w:val="en-US"/>
              </w:rPr>
              <w:t>development</w:t>
            </w:r>
            <w:r w:rsidRPr="003E11D7">
              <w:t xml:space="preserve"> </w:t>
            </w:r>
            <w:r>
              <w:rPr>
                <w:lang w:val="en-US"/>
              </w:rPr>
              <w:t>of</w:t>
            </w:r>
            <w:r w:rsidRPr="003E11D7">
              <w:t xml:space="preserve"> </w:t>
            </w:r>
            <w:r>
              <w:rPr>
                <w:lang w:val="en-US"/>
              </w:rPr>
              <w:t>scripts</w:t>
            </w:r>
            <w:r w:rsidRPr="003E11D7">
              <w:t xml:space="preserve"> </w:t>
            </w:r>
            <w:r>
              <w:rPr>
                <w:lang w:val="en-US"/>
              </w:rPr>
              <w:t>and</w:t>
            </w:r>
            <w:r w:rsidRPr="003E11D7">
              <w:t xml:space="preserve"> </w:t>
            </w:r>
            <w:r>
              <w:rPr>
                <w:lang w:val="en-US"/>
              </w:rPr>
              <w:t>making</w:t>
            </w:r>
            <w:r w:rsidRPr="003E11D7">
              <w:t xml:space="preserve"> </w:t>
            </w:r>
            <w:r>
              <w:rPr>
                <w:lang w:val="en-US"/>
              </w:rPr>
              <w:t>of</w:t>
            </w:r>
            <w:r w:rsidRPr="003E11D7">
              <w:t xml:space="preserve"> </w:t>
            </w:r>
            <w:r>
              <w:rPr>
                <w:lang w:val="en-US"/>
              </w:rPr>
              <w:t>films</w:t>
            </w:r>
            <w:r w:rsidRPr="00C846E2">
              <w:t xml:space="preserve"> </w:t>
            </w:r>
            <w:r>
              <w:rPr>
                <w:lang w:val="en-US"/>
              </w:rPr>
              <w:t>and advertisement clips</w:t>
            </w:r>
          </w:p>
          <w:p w:rsidR="00F22C1F" w:rsidRPr="00207A10" w:rsidRDefault="00F22C1F" w:rsidP="00207A10">
            <w:pPr>
              <w:spacing w:after="0" w:line="240" w:lineRule="auto"/>
            </w:pPr>
          </w:p>
        </w:tc>
      </w:tr>
      <w:tr w:rsidR="00F22C1F" w:rsidRPr="00207A10">
        <w:tc>
          <w:tcPr>
            <w:tcW w:w="2802" w:type="dxa"/>
          </w:tcPr>
          <w:p w:rsidR="00F22C1F" w:rsidRPr="00207A10" w:rsidRDefault="00F22C1F" w:rsidP="00207A10">
            <w:pPr>
              <w:spacing w:after="0" w:line="240" w:lineRule="auto"/>
            </w:pPr>
            <w:r>
              <w:rPr>
                <w:lang w:val="en-US"/>
              </w:rPr>
              <w:t xml:space="preserve">Expected results </w:t>
            </w:r>
          </w:p>
        </w:tc>
        <w:tc>
          <w:tcPr>
            <w:tcW w:w="6410" w:type="dxa"/>
          </w:tcPr>
          <w:p w:rsidR="00F22C1F" w:rsidRPr="00D85F53" w:rsidRDefault="00F22C1F" w:rsidP="00207A10">
            <w:pPr>
              <w:pStyle w:val="ListParagraph"/>
              <w:numPr>
                <w:ilvl w:val="0"/>
                <w:numId w:val="4"/>
              </w:numPr>
              <w:spacing w:after="0" w:line="240" w:lineRule="auto"/>
            </w:pPr>
            <w:r>
              <w:rPr>
                <w:lang w:val="en-US"/>
              </w:rPr>
              <w:t>Creation</w:t>
            </w:r>
            <w:r w:rsidRPr="00D85F53">
              <w:t xml:space="preserve"> </w:t>
            </w:r>
            <w:r>
              <w:rPr>
                <w:lang w:val="en-US"/>
              </w:rPr>
              <w:t>of</w:t>
            </w:r>
            <w:r w:rsidRPr="00D85F53">
              <w:t xml:space="preserve"> </w:t>
            </w:r>
            <w:r>
              <w:rPr>
                <w:lang w:val="en-US"/>
              </w:rPr>
              <w:t>conducive</w:t>
            </w:r>
            <w:r w:rsidRPr="00D85F53">
              <w:t xml:space="preserve"> </w:t>
            </w:r>
            <w:r>
              <w:rPr>
                <w:lang w:val="en-US"/>
              </w:rPr>
              <w:t>social</w:t>
            </w:r>
            <w:r w:rsidRPr="00D85F53">
              <w:t xml:space="preserve">, </w:t>
            </w:r>
            <w:r>
              <w:rPr>
                <w:lang w:val="en-US"/>
              </w:rPr>
              <w:t>psychological</w:t>
            </w:r>
            <w:r w:rsidRPr="00D85F53">
              <w:t xml:space="preserve"> </w:t>
            </w:r>
            <w:r>
              <w:rPr>
                <w:lang w:val="en-US"/>
              </w:rPr>
              <w:t>and</w:t>
            </w:r>
            <w:r w:rsidRPr="00D85F53">
              <w:t xml:space="preserve"> </w:t>
            </w:r>
            <w:r>
              <w:rPr>
                <w:lang w:val="en-US"/>
              </w:rPr>
              <w:t>econ</w:t>
            </w:r>
            <w:bookmarkStart w:id="0" w:name="_GoBack"/>
            <w:bookmarkEnd w:id="0"/>
            <w:r>
              <w:rPr>
                <w:lang w:val="en-US"/>
              </w:rPr>
              <w:t>omical</w:t>
            </w:r>
            <w:r w:rsidRPr="00D85F53">
              <w:t xml:space="preserve"> </w:t>
            </w:r>
            <w:r>
              <w:rPr>
                <w:lang w:val="en-US"/>
              </w:rPr>
              <w:t>environment</w:t>
            </w:r>
            <w:r w:rsidRPr="00D85F53">
              <w:t xml:space="preserve"> </w:t>
            </w:r>
            <w:r>
              <w:rPr>
                <w:lang w:val="en-US"/>
              </w:rPr>
              <w:t>at</w:t>
            </w:r>
            <w:r w:rsidRPr="00D85F53">
              <w:t xml:space="preserve"> </w:t>
            </w:r>
            <w:r>
              <w:rPr>
                <w:lang w:val="en-US"/>
              </w:rPr>
              <w:t>families</w:t>
            </w:r>
            <w:r w:rsidRPr="00D85F53">
              <w:t xml:space="preserve"> </w:t>
            </w:r>
            <w:r>
              <w:rPr>
                <w:lang w:val="en-US"/>
              </w:rPr>
              <w:t>and</w:t>
            </w:r>
            <w:r w:rsidRPr="00D85F53">
              <w:t xml:space="preserve"> </w:t>
            </w:r>
            <w:r>
              <w:rPr>
                <w:lang w:val="en-US"/>
              </w:rPr>
              <w:t>local</w:t>
            </w:r>
            <w:r w:rsidRPr="00D85F53">
              <w:t xml:space="preserve"> </w:t>
            </w:r>
            <w:r>
              <w:rPr>
                <w:lang w:val="en-US"/>
              </w:rPr>
              <w:t>community</w:t>
            </w:r>
            <w:r w:rsidRPr="00D85F53">
              <w:t xml:space="preserve"> </w:t>
            </w:r>
          </w:p>
          <w:p w:rsidR="00F22C1F" w:rsidRPr="00207A10" w:rsidRDefault="00F22C1F" w:rsidP="00207A10">
            <w:pPr>
              <w:pStyle w:val="ListParagraph"/>
              <w:numPr>
                <w:ilvl w:val="0"/>
                <w:numId w:val="4"/>
              </w:numPr>
              <w:spacing w:after="0" w:line="240" w:lineRule="auto"/>
            </w:pPr>
            <w:r>
              <w:rPr>
                <w:lang w:val="en-US"/>
              </w:rPr>
              <w:t>Encouragement</w:t>
            </w:r>
            <w:r w:rsidRPr="00D85F53">
              <w:rPr>
                <w:lang w:val="en-GB"/>
              </w:rPr>
              <w:t xml:space="preserve"> </w:t>
            </w:r>
            <w:r>
              <w:rPr>
                <w:lang w:val="en-US"/>
              </w:rPr>
              <w:t>of</w:t>
            </w:r>
            <w:r w:rsidRPr="00D85F53">
              <w:rPr>
                <w:lang w:val="en-GB"/>
              </w:rPr>
              <w:t xml:space="preserve"> </w:t>
            </w:r>
            <w:r>
              <w:rPr>
                <w:lang w:val="en-US"/>
              </w:rPr>
              <w:t xml:space="preserve">creative personality development </w:t>
            </w:r>
          </w:p>
          <w:p w:rsidR="00F22C1F" w:rsidRPr="00065EF4" w:rsidRDefault="00F22C1F" w:rsidP="00207A10">
            <w:pPr>
              <w:pStyle w:val="ListParagraph"/>
              <w:numPr>
                <w:ilvl w:val="0"/>
                <w:numId w:val="4"/>
              </w:numPr>
              <w:spacing w:after="0" w:line="240" w:lineRule="auto"/>
            </w:pPr>
            <w:r>
              <w:rPr>
                <w:lang w:val="en-US"/>
              </w:rPr>
              <w:t>Increasing</w:t>
            </w:r>
            <w:r w:rsidRPr="00D85F53">
              <w:t xml:space="preserve"> </w:t>
            </w:r>
            <w:r>
              <w:rPr>
                <w:lang w:val="en-US"/>
              </w:rPr>
              <w:t>the</w:t>
            </w:r>
            <w:r w:rsidRPr="00D85F53">
              <w:t xml:space="preserve"> </w:t>
            </w:r>
            <w:r>
              <w:rPr>
                <w:lang w:val="en-US"/>
              </w:rPr>
              <w:t>levels</w:t>
            </w:r>
            <w:r w:rsidRPr="00D85F53">
              <w:t xml:space="preserve"> </w:t>
            </w:r>
            <w:r>
              <w:rPr>
                <w:lang w:val="en-US"/>
              </w:rPr>
              <w:t>of</w:t>
            </w:r>
            <w:r w:rsidRPr="00D85F53">
              <w:t xml:space="preserve"> </w:t>
            </w:r>
            <w:r>
              <w:rPr>
                <w:lang w:val="en-US"/>
              </w:rPr>
              <w:t>knowledge</w:t>
            </w:r>
            <w:r w:rsidRPr="00D85F53">
              <w:t xml:space="preserve"> </w:t>
            </w:r>
            <w:r>
              <w:rPr>
                <w:lang w:val="en-US"/>
              </w:rPr>
              <w:t>and</w:t>
            </w:r>
            <w:r w:rsidRPr="00D85F53">
              <w:t xml:space="preserve"> </w:t>
            </w:r>
            <w:r>
              <w:rPr>
                <w:lang w:val="en-US"/>
              </w:rPr>
              <w:t>skills</w:t>
            </w:r>
            <w:r w:rsidRPr="00D85F53">
              <w:t xml:space="preserve"> </w:t>
            </w:r>
            <w:r>
              <w:rPr>
                <w:lang w:val="en-US"/>
              </w:rPr>
              <w:t xml:space="preserve">connected with traditions and Culture-historical heritage </w:t>
            </w:r>
          </w:p>
          <w:p w:rsidR="00F22C1F" w:rsidRPr="00207A10" w:rsidRDefault="00F22C1F" w:rsidP="00207A10">
            <w:pPr>
              <w:pStyle w:val="ListParagraph"/>
              <w:numPr>
                <w:ilvl w:val="0"/>
                <w:numId w:val="4"/>
              </w:numPr>
              <w:spacing w:after="0" w:line="240" w:lineRule="auto"/>
            </w:pPr>
            <w:r>
              <w:rPr>
                <w:lang w:val="en-US"/>
              </w:rPr>
              <w:t>Encouraging</w:t>
            </w:r>
            <w:r w:rsidRPr="00D85F53">
              <w:t xml:space="preserve"> </w:t>
            </w:r>
            <w:r>
              <w:rPr>
                <w:lang w:val="en-US"/>
              </w:rPr>
              <w:t>intercultural</w:t>
            </w:r>
            <w:r w:rsidRPr="00D85F53">
              <w:t xml:space="preserve"> </w:t>
            </w:r>
            <w:r>
              <w:rPr>
                <w:lang w:val="en-US"/>
              </w:rPr>
              <w:t>dialog</w:t>
            </w:r>
            <w:r w:rsidRPr="00D85F53">
              <w:t xml:space="preserve"> </w:t>
            </w:r>
            <w:r>
              <w:rPr>
                <w:lang w:val="en-US"/>
              </w:rPr>
              <w:t>and</w:t>
            </w:r>
            <w:r w:rsidRPr="00D85F53">
              <w:t xml:space="preserve">  </w:t>
            </w:r>
            <w:r>
              <w:rPr>
                <w:lang w:val="en-US"/>
              </w:rPr>
              <w:t>experience</w:t>
            </w:r>
            <w:r w:rsidRPr="00D85F53">
              <w:t xml:space="preserve"> </w:t>
            </w:r>
            <w:r>
              <w:rPr>
                <w:lang w:val="en-US"/>
              </w:rPr>
              <w:t>exchange</w:t>
            </w:r>
            <w:r w:rsidRPr="00D85F53">
              <w:t xml:space="preserve"> </w:t>
            </w:r>
            <w:r>
              <w:rPr>
                <w:lang w:val="en-US"/>
              </w:rPr>
              <w:t>between</w:t>
            </w:r>
            <w:r w:rsidRPr="00D85F53">
              <w:t xml:space="preserve"> </w:t>
            </w:r>
            <w:r>
              <w:rPr>
                <w:lang w:val="en-US"/>
              </w:rPr>
              <w:t>countries</w:t>
            </w:r>
          </w:p>
          <w:p w:rsidR="00F22C1F" w:rsidRPr="00207A10" w:rsidRDefault="00F22C1F" w:rsidP="00207A10">
            <w:pPr>
              <w:pStyle w:val="ListParagraph"/>
              <w:numPr>
                <w:ilvl w:val="0"/>
                <w:numId w:val="4"/>
              </w:numPr>
              <w:spacing w:after="0" w:line="240" w:lineRule="auto"/>
            </w:pPr>
            <w:r>
              <w:rPr>
                <w:lang w:val="en-US"/>
              </w:rPr>
              <w:t xml:space="preserve">Decreasing of the levels of social exclusion </w:t>
            </w:r>
          </w:p>
          <w:p w:rsidR="00F22C1F" w:rsidRPr="00207A10" w:rsidRDefault="00F22C1F" w:rsidP="00207A10">
            <w:pPr>
              <w:pStyle w:val="ListParagraph"/>
              <w:numPr>
                <w:ilvl w:val="0"/>
                <w:numId w:val="4"/>
              </w:numPr>
              <w:spacing w:after="0" w:line="240" w:lineRule="auto"/>
            </w:pPr>
            <w:r>
              <w:rPr>
                <w:lang w:val="en-US"/>
              </w:rPr>
              <w:t xml:space="preserve">Improvement of relations between generations </w:t>
            </w:r>
          </w:p>
        </w:tc>
      </w:tr>
      <w:tr w:rsidR="00F22C1F" w:rsidRPr="00207A10">
        <w:tc>
          <w:tcPr>
            <w:tcW w:w="2802" w:type="dxa"/>
          </w:tcPr>
          <w:p w:rsidR="00F22C1F" w:rsidRPr="00207A10" w:rsidRDefault="00F22C1F" w:rsidP="00207A10">
            <w:pPr>
              <w:spacing w:after="0" w:line="240" w:lineRule="auto"/>
            </w:pPr>
            <w:r>
              <w:rPr>
                <w:lang w:val="en-US"/>
              </w:rPr>
              <w:t>Target groups</w:t>
            </w:r>
          </w:p>
        </w:tc>
        <w:tc>
          <w:tcPr>
            <w:tcW w:w="6410" w:type="dxa"/>
          </w:tcPr>
          <w:p w:rsidR="00F22C1F" w:rsidRPr="00207A10" w:rsidRDefault="00F22C1F" w:rsidP="00207A10">
            <w:pPr>
              <w:spacing w:after="0" w:line="240" w:lineRule="auto"/>
            </w:pPr>
            <w:r>
              <w:rPr>
                <w:lang w:val="en-US"/>
              </w:rPr>
              <w:t xml:space="preserve">The population of LAG Yablanitza Pravetz area </w:t>
            </w:r>
            <w:r w:rsidRPr="00207A10">
              <w:t xml:space="preserve">– </w:t>
            </w:r>
            <w:r>
              <w:rPr>
                <w:lang w:val="en-US"/>
              </w:rPr>
              <w:t>children</w:t>
            </w:r>
            <w:r w:rsidRPr="00207A10">
              <w:t xml:space="preserve">, </w:t>
            </w:r>
            <w:r>
              <w:rPr>
                <w:lang w:val="en-US"/>
              </w:rPr>
              <w:t>youth</w:t>
            </w:r>
            <w:r w:rsidRPr="00A73425">
              <w:rPr>
                <w:lang w:val="en-GB"/>
              </w:rPr>
              <w:t>,</w:t>
            </w:r>
            <w:r w:rsidRPr="00207A10">
              <w:t xml:space="preserve"> </w:t>
            </w:r>
            <w:r>
              <w:rPr>
                <w:lang w:val="en-US"/>
              </w:rPr>
              <w:t>adult</w:t>
            </w:r>
            <w:r w:rsidRPr="00207A10">
              <w:t xml:space="preserve">, </w:t>
            </w:r>
            <w:r>
              <w:rPr>
                <w:lang w:val="en-US"/>
              </w:rPr>
              <w:t>cultural and educational institutions</w:t>
            </w:r>
          </w:p>
        </w:tc>
      </w:tr>
      <w:tr w:rsidR="00F22C1F" w:rsidRPr="00207A10">
        <w:tc>
          <w:tcPr>
            <w:tcW w:w="2802" w:type="dxa"/>
          </w:tcPr>
          <w:p w:rsidR="00F22C1F" w:rsidRPr="00207A10" w:rsidRDefault="00F22C1F" w:rsidP="00207A10">
            <w:pPr>
              <w:spacing w:after="0" w:line="240" w:lineRule="auto"/>
            </w:pPr>
            <w:r>
              <w:rPr>
                <w:lang w:val="en-US"/>
              </w:rPr>
              <w:t xml:space="preserve">Partners who look for </w:t>
            </w:r>
          </w:p>
        </w:tc>
        <w:tc>
          <w:tcPr>
            <w:tcW w:w="6410" w:type="dxa"/>
          </w:tcPr>
          <w:p w:rsidR="00F22C1F" w:rsidRPr="00207A10" w:rsidRDefault="00F22C1F" w:rsidP="00207A10">
            <w:pPr>
              <w:spacing w:after="0" w:line="240" w:lineRule="auto"/>
            </w:pPr>
            <w:r>
              <w:rPr>
                <w:lang w:val="en-US"/>
              </w:rPr>
              <w:t xml:space="preserve">Local Action Group from European Union </w:t>
            </w:r>
          </w:p>
        </w:tc>
      </w:tr>
      <w:tr w:rsidR="00F22C1F" w:rsidRPr="00207A10">
        <w:tc>
          <w:tcPr>
            <w:tcW w:w="2802" w:type="dxa"/>
          </w:tcPr>
          <w:p w:rsidR="00F22C1F" w:rsidRPr="00207A10" w:rsidRDefault="00F22C1F" w:rsidP="00207A10">
            <w:pPr>
              <w:spacing w:after="0" w:line="240" w:lineRule="auto"/>
            </w:pPr>
            <w:r>
              <w:rPr>
                <w:lang w:val="en-US"/>
              </w:rPr>
              <w:t>Language</w:t>
            </w:r>
          </w:p>
        </w:tc>
        <w:tc>
          <w:tcPr>
            <w:tcW w:w="6410" w:type="dxa"/>
          </w:tcPr>
          <w:p w:rsidR="00F22C1F" w:rsidRPr="00207A10" w:rsidRDefault="00F22C1F" w:rsidP="00207A10">
            <w:pPr>
              <w:spacing w:after="0" w:line="240" w:lineRule="auto"/>
            </w:pPr>
            <w:r>
              <w:rPr>
                <w:lang w:val="en-US"/>
              </w:rPr>
              <w:t xml:space="preserve">English, Bulgarian, Russian </w:t>
            </w:r>
          </w:p>
        </w:tc>
      </w:tr>
      <w:tr w:rsidR="00F22C1F" w:rsidRPr="00207A10">
        <w:tc>
          <w:tcPr>
            <w:tcW w:w="2802" w:type="dxa"/>
          </w:tcPr>
          <w:p w:rsidR="00F22C1F" w:rsidRDefault="00F22C1F" w:rsidP="00207A10">
            <w:pPr>
              <w:spacing w:after="0" w:line="240" w:lineRule="auto"/>
              <w:rPr>
                <w:lang w:val="en-US"/>
              </w:rPr>
            </w:pPr>
            <w:r>
              <w:rPr>
                <w:lang w:val="en-US"/>
              </w:rPr>
              <w:t>About us</w:t>
            </w:r>
          </w:p>
          <w:p w:rsidR="00F22C1F" w:rsidRPr="00207A10" w:rsidRDefault="00F22C1F" w:rsidP="00207A10">
            <w:pPr>
              <w:spacing w:after="0" w:line="240" w:lineRule="auto"/>
            </w:pPr>
          </w:p>
        </w:tc>
        <w:tc>
          <w:tcPr>
            <w:tcW w:w="6410" w:type="dxa"/>
          </w:tcPr>
          <w:p w:rsidR="00F22C1F" w:rsidRPr="0045146B" w:rsidRDefault="00F22C1F" w:rsidP="00B65B55">
            <w:r>
              <w:rPr>
                <w:rStyle w:val="hps"/>
              </w:rPr>
              <w:t>LAG</w:t>
            </w:r>
            <w:r>
              <w:rPr>
                <w:rStyle w:val="hps"/>
                <w:lang w:val="en-US"/>
              </w:rPr>
              <w:t xml:space="preserve"> Yablanitsa – Pravets </w:t>
            </w:r>
            <w:r>
              <w:rPr>
                <w:rStyle w:val="hps"/>
              </w:rPr>
              <w:t>was established on</w:t>
            </w:r>
            <w:r>
              <w:rPr>
                <w:rStyle w:val="hps"/>
                <w:lang w:val="en-US"/>
              </w:rPr>
              <w:t xml:space="preserve"> </w:t>
            </w:r>
            <w:r>
              <w:rPr>
                <w:rStyle w:val="hps"/>
              </w:rPr>
              <w:t>09.02.2011</w:t>
            </w:r>
            <w:r>
              <w:t xml:space="preserve">. </w:t>
            </w:r>
            <w:r>
              <w:rPr>
                <w:rStyle w:val="hps"/>
              </w:rPr>
              <w:t>It includes</w:t>
            </w:r>
            <w:r>
              <w:rPr>
                <w:rStyle w:val="hps"/>
                <w:lang w:val="en-US"/>
              </w:rPr>
              <w:t xml:space="preserve"> </w:t>
            </w:r>
            <w:r>
              <w:rPr>
                <w:rStyle w:val="hps"/>
              </w:rPr>
              <w:t xml:space="preserve">the territory of </w:t>
            </w:r>
            <w:r>
              <w:rPr>
                <w:rStyle w:val="hps"/>
                <w:lang w:val="en-US"/>
              </w:rPr>
              <w:t xml:space="preserve">both </w:t>
            </w:r>
            <w:r>
              <w:rPr>
                <w:rStyle w:val="hps"/>
              </w:rPr>
              <w:t xml:space="preserve">municipalities </w:t>
            </w:r>
            <w:r>
              <w:rPr>
                <w:rStyle w:val="hps"/>
                <w:lang w:val="en-US"/>
              </w:rPr>
              <w:t>Y</w:t>
            </w:r>
            <w:r>
              <w:rPr>
                <w:rStyle w:val="hps"/>
              </w:rPr>
              <w:t>ablani</w:t>
            </w:r>
            <w:r>
              <w:rPr>
                <w:rStyle w:val="hps"/>
                <w:lang w:val="en-US"/>
              </w:rPr>
              <w:t>ts</w:t>
            </w:r>
            <w:r>
              <w:rPr>
                <w:rStyle w:val="hps"/>
              </w:rPr>
              <w:t>a</w:t>
            </w:r>
            <w:r>
              <w:rPr>
                <w:rStyle w:val="hps"/>
                <w:lang w:val="en-US"/>
              </w:rPr>
              <w:t xml:space="preserve"> </w:t>
            </w:r>
            <w:r>
              <w:rPr>
                <w:rStyle w:val="hps"/>
              </w:rPr>
              <w:t>and Pravets. The total area</w:t>
            </w:r>
            <w:r>
              <w:rPr>
                <w:rStyle w:val="hps"/>
                <w:lang w:val="en-US"/>
              </w:rPr>
              <w:t xml:space="preserve"> </w:t>
            </w:r>
            <w:r>
              <w:rPr>
                <w:rStyle w:val="hps"/>
              </w:rPr>
              <w:t>is</w:t>
            </w:r>
            <w:r>
              <w:rPr>
                <w:rStyle w:val="hps"/>
                <w:lang w:val="en-US"/>
              </w:rPr>
              <w:t xml:space="preserve"> 0.47% </w:t>
            </w:r>
            <w:r>
              <w:rPr>
                <w:rStyle w:val="hps"/>
              </w:rPr>
              <w:t>of the territory of</w:t>
            </w:r>
            <w:r>
              <w:rPr>
                <w:rStyle w:val="hps"/>
                <w:lang w:val="en-US"/>
              </w:rPr>
              <w:t xml:space="preserve"> </w:t>
            </w:r>
            <w:r>
              <w:rPr>
                <w:rStyle w:val="hps"/>
              </w:rPr>
              <w:t>Bulgaria –</w:t>
            </w:r>
            <w:r>
              <w:rPr>
                <w:rStyle w:val="hps"/>
                <w:lang w:val="en-US"/>
              </w:rPr>
              <w:t xml:space="preserve"> </w:t>
            </w:r>
            <w:r>
              <w:rPr>
                <w:rStyle w:val="hps"/>
              </w:rPr>
              <w:t>522</w:t>
            </w:r>
            <w:r>
              <w:rPr>
                <w:rStyle w:val="hps"/>
                <w:lang w:val="en-US"/>
              </w:rPr>
              <w:t xml:space="preserve"> </w:t>
            </w:r>
            <w:r>
              <w:rPr>
                <w:rStyle w:val="hps"/>
              </w:rPr>
              <w:t>km</w:t>
            </w:r>
            <w:r w:rsidRPr="00F141FA">
              <w:rPr>
                <w:rStyle w:val="hps"/>
                <w:vertAlign w:val="superscript"/>
              </w:rPr>
              <w:t>2</w:t>
            </w:r>
            <w:r>
              <w:rPr>
                <w:rStyle w:val="hps"/>
              </w:rPr>
              <w:t xml:space="preserve"> and</w:t>
            </w:r>
            <w:r>
              <w:rPr>
                <w:rStyle w:val="hps"/>
                <w:lang w:val="en-US"/>
              </w:rPr>
              <w:t xml:space="preserve"> include </w:t>
            </w:r>
            <w:r>
              <w:rPr>
                <w:rStyle w:val="hps"/>
              </w:rPr>
              <w:t>20 settlements</w:t>
            </w:r>
            <w:r>
              <w:rPr>
                <w:rStyle w:val="hps"/>
                <w:lang w:val="en-US"/>
              </w:rPr>
              <w:t xml:space="preserve"> (</w:t>
            </w:r>
            <w:r>
              <w:rPr>
                <w:rStyle w:val="hps"/>
              </w:rPr>
              <w:t>2 towns</w:t>
            </w:r>
            <w:r>
              <w:rPr>
                <w:rStyle w:val="hps"/>
                <w:lang w:val="en-US"/>
              </w:rPr>
              <w:t xml:space="preserve"> </w:t>
            </w:r>
            <w:r>
              <w:rPr>
                <w:rStyle w:val="hps"/>
              </w:rPr>
              <w:t>and 18</w:t>
            </w:r>
            <w:r>
              <w:rPr>
                <w:rStyle w:val="hps"/>
                <w:lang w:val="en-US"/>
              </w:rPr>
              <w:t xml:space="preserve"> </w:t>
            </w:r>
            <w:r>
              <w:rPr>
                <w:rStyle w:val="hps"/>
              </w:rPr>
              <w:t>villages</w:t>
            </w:r>
            <w:r>
              <w:rPr>
                <w:rStyle w:val="hps"/>
                <w:lang w:val="en-US"/>
              </w:rPr>
              <w:t>)</w:t>
            </w:r>
            <w:r>
              <w:rPr>
                <w:rStyle w:val="hps"/>
              </w:rPr>
              <w:t>.</w:t>
            </w:r>
            <w:r>
              <w:rPr>
                <w:rStyle w:val="hps"/>
                <w:lang w:val="en-US"/>
              </w:rPr>
              <w:t xml:space="preserve"> </w:t>
            </w:r>
            <w:r>
              <w:rPr>
                <w:rStyle w:val="hps"/>
              </w:rPr>
              <w:t>The population of theterritory</w:t>
            </w:r>
            <w:r>
              <w:rPr>
                <w:rStyle w:val="hps"/>
                <w:lang w:val="en-US"/>
              </w:rPr>
              <w:t xml:space="preserve"> is</w:t>
            </w:r>
            <w:r>
              <w:t xml:space="preserve"> </w:t>
            </w:r>
            <w:r>
              <w:rPr>
                <w:rStyle w:val="hps"/>
              </w:rPr>
              <w:t>15,033</w:t>
            </w:r>
            <w:r>
              <w:rPr>
                <w:rStyle w:val="hps"/>
                <w:lang w:val="en-US"/>
              </w:rPr>
              <w:t xml:space="preserve"> </w:t>
            </w:r>
            <w:r>
              <w:rPr>
                <w:rStyle w:val="hps"/>
              </w:rPr>
              <w:t>inhabitants</w:t>
            </w:r>
            <w:r>
              <w:rPr>
                <w:rStyle w:val="hps"/>
                <w:lang w:val="en-US"/>
              </w:rPr>
              <w:t xml:space="preserve">. The </w:t>
            </w:r>
            <w:r>
              <w:rPr>
                <w:rStyle w:val="hps"/>
              </w:rPr>
              <w:t>territory</w:t>
            </w:r>
            <w:r>
              <w:rPr>
                <w:rStyle w:val="hps"/>
                <w:lang w:val="en-US"/>
              </w:rPr>
              <w:t xml:space="preserve"> is situated at the central part of the Fore-Mountain and its relief is </w:t>
            </w:r>
            <w:r>
              <w:rPr>
                <w:rStyle w:val="hps"/>
              </w:rPr>
              <w:t>combination of</w:t>
            </w:r>
            <w:r>
              <w:rPr>
                <w:rStyle w:val="hps"/>
                <w:lang w:val="en-US"/>
              </w:rPr>
              <w:t xml:space="preserve"> hollows</w:t>
            </w:r>
            <w:r>
              <w:t xml:space="preserve">, </w:t>
            </w:r>
            <w:r>
              <w:rPr>
                <w:rStyle w:val="hpsatn"/>
              </w:rPr>
              <w:t>river-</w:t>
            </w:r>
            <w:r>
              <w:t>valley</w:t>
            </w:r>
            <w:r>
              <w:rPr>
                <w:lang w:val="en-US"/>
              </w:rPr>
              <w:t>s</w:t>
            </w:r>
            <w:r>
              <w:t xml:space="preserve">, </w:t>
            </w:r>
            <w:r>
              <w:rPr>
                <w:rStyle w:val="hps"/>
              </w:rPr>
              <w:t>hilly and</w:t>
            </w:r>
            <w:r>
              <w:rPr>
                <w:rStyle w:val="hps"/>
                <w:lang w:val="en-US"/>
              </w:rPr>
              <w:t xml:space="preserve"> </w:t>
            </w:r>
            <w:r>
              <w:rPr>
                <w:rStyle w:val="hps"/>
              </w:rPr>
              <w:t>mountainous</w:t>
            </w:r>
            <w:r>
              <w:rPr>
                <w:rStyle w:val="hps"/>
                <w:lang w:val="en-US"/>
              </w:rPr>
              <w:t>. It is</w:t>
            </w:r>
            <w:r>
              <w:rPr>
                <w:rStyle w:val="hps"/>
              </w:rPr>
              <w:t xml:space="preserve"> located </w:t>
            </w:r>
            <w:r>
              <w:rPr>
                <w:rStyle w:val="hps"/>
                <w:lang w:val="en-US"/>
              </w:rPr>
              <w:t xml:space="preserve">in </w:t>
            </w:r>
            <w:r>
              <w:rPr>
                <w:rStyle w:val="hps"/>
              </w:rPr>
              <w:t>about</w:t>
            </w:r>
            <w:r>
              <w:rPr>
                <w:rStyle w:val="hps"/>
                <w:lang w:val="en-US"/>
              </w:rPr>
              <w:t xml:space="preserve"> </w:t>
            </w:r>
            <w:r>
              <w:rPr>
                <w:rStyle w:val="hps"/>
              </w:rPr>
              <w:t>90 km</w:t>
            </w:r>
            <w:r>
              <w:rPr>
                <w:rStyle w:val="hps"/>
                <w:lang w:val="en-US"/>
              </w:rPr>
              <w:t xml:space="preserve"> east </w:t>
            </w:r>
            <w:r>
              <w:rPr>
                <w:rStyle w:val="hps"/>
              </w:rPr>
              <w:t xml:space="preserve">from the </w:t>
            </w:r>
            <w:r>
              <w:rPr>
                <w:rStyle w:val="hps"/>
                <w:lang w:val="en-US"/>
              </w:rPr>
              <w:t xml:space="preserve">Bulgarian </w:t>
            </w:r>
            <w:r>
              <w:rPr>
                <w:rStyle w:val="hps"/>
              </w:rPr>
              <w:t>capital</w:t>
            </w:r>
            <w:r>
              <w:rPr>
                <w:rStyle w:val="hps"/>
                <w:lang w:val="en-US"/>
              </w:rPr>
              <w:t xml:space="preserve"> </w:t>
            </w:r>
            <w:r>
              <w:rPr>
                <w:rStyle w:val="hps"/>
              </w:rPr>
              <w:t>Sofia</w:t>
            </w:r>
            <w:r>
              <w:rPr>
                <w:rStyle w:val="hps"/>
                <w:lang w:val="en-US"/>
              </w:rPr>
              <w:t xml:space="preserve"> by “</w:t>
            </w:r>
            <w:r>
              <w:rPr>
                <w:rStyle w:val="hps"/>
              </w:rPr>
              <w:t>Hemus</w:t>
            </w:r>
            <w:r>
              <w:rPr>
                <w:rStyle w:val="hps"/>
                <w:lang w:val="en-US"/>
              </w:rPr>
              <w:t>” highway</w:t>
            </w:r>
            <w:r>
              <w:t>.</w:t>
            </w:r>
          </w:p>
          <w:p w:rsidR="00F22C1F" w:rsidRPr="00542FE7" w:rsidRDefault="00F22C1F" w:rsidP="00B65B55">
            <w:pPr>
              <w:rPr>
                <w:rFonts w:ascii="Arial Narrow" w:hAnsi="Arial Narrow" w:cs="Arial Narrow"/>
                <w:lang w:val="en-US"/>
              </w:rPr>
            </w:pPr>
            <w:r>
              <w:rPr>
                <w:rStyle w:val="hps"/>
                <w:lang w:val="en-US"/>
              </w:rPr>
              <w:t>At t</w:t>
            </w:r>
            <w:r>
              <w:rPr>
                <w:rStyle w:val="hps"/>
              </w:rPr>
              <w:t>he territory</w:t>
            </w:r>
            <w:r>
              <w:rPr>
                <w:rStyle w:val="hps"/>
                <w:lang w:val="en-US"/>
              </w:rPr>
              <w:t xml:space="preserve"> </w:t>
            </w:r>
            <w:r>
              <w:rPr>
                <w:rStyle w:val="hps"/>
              </w:rPr>
              <w:t>run</w:t>
            </w:r>
            <w:r>
              <w:rPr>
                <w:rStyle w:val="hps"/>
                <w:lang w:val="en-US"/>
              </w:rPr>
              <w:t xml:space="preserve">s numerous </w:t>
            </w:r>
            <w:r>
              <w:rPr>
                <w:rStyle w:val="hps"/>
              </w:rPr>
              <w:t>small</w:t>
            </w:r>
            <w:r>
              <w:rPr>
                <w:rStyle w:val="hps"/>
                <w:lang w:val="en-US"/>
              </w:rPr>
              <w:t xml:space="preserve"> a</w:t>
            </w:r>
            <w:r>
              <w:rPr>
                <w:rStyle w:val="hps"/>
              </w:rPr>
              <w:t>nd clean</w:t>
            </w:r>
            <w:r>
              <w:rPr>
                <w:rStyle w:val="hps"/>
                <w:lang w:val="en-US"/>
              </w:rPr>
              <w:t xml:space="preserve"> </w:t>
            </w:r>
            <w:r>
              <w:rPr>
                <w:rStyle w:val="hps"/>
              </w:rPr>
              <w:t>rivers</w:t>
            </w:r>
            <w:r>
              <w:rPr>
                <w:rStyle w:val="hps"/>
                <w:lang w:val="en-US"/>
              </w:rPr>
              <w:t xml:space="preserve">, providing excellent </w:t>
            </w:r>
            <w:r>
              <w:rPr>
                <w:rStyle w:val="hps"/>
              </w:rPr>
              <w:t>fishing opportunities. The mountainous</w:t>
            </w:r>
            <w:r>
              <w:rPr>
                <w:rStyle w:val="hps"/>
                <w:lang w:val="en-US"/>
              </w:rPr>
              <w:t xml:space="preserve"> </w:t>
            </w:r>
            <w:r>
              <w:rPr>
                <w:rStyle w:val="hps"/>
              </w:rPr>
              <w:t>topography</w:t>
            </w:r>
            <w:r>
              <w:rPr>
                <w:rStyle w:val="hps"/>
                <w:lang w:val="en-US"/>
              </w:rPr>
              <w:t xml:space="preserve"> </w:t>
            </w:r>
            <w:r>
              <w:rPr>
                <w:rStyle w:val="hps"/>
              </w:rPr>
              <w:t xml:space="preserve">determines </w:t>
            </w:r>
            <w:r>
              <w:rPr>
                <w:rStyle w:val="hps"/>
                <w:lang w:val="en-US"/>
              </w:rPr>
              <w:t xml:space="preserve">and </w:t>
            </w:r>
            <w:r>
              <w:rPr>
                <w:rStyle w:val="hps"/>
              </w:rPr>
              <w:t>the</w:t>
            </w:r>
            <w:r>
              <w:rPr>
                <w:rStyle w:val="hps"/>
                <w:lang w:val="en-US"/>
              </w:rPr>
              <w:t xml:space="preserve"> </w:t>
            </w:r>
            <w:r>
              <w:rPr>
                <w:rStyle w:val="hps"/>
              </w:rPr>
              <w:t>wealth of</w:t>
            </w:r>
            <w:r>
              <w:rPr>
                <w:lang w:val="en-US"/>
              </w:rPr>
              <w:t xml:space="preserve"> springs of the territory </w:t>
            </w:r>
            <w:r>
              <w:rPr>
                <w:rStyle w:val="hps"/>
              </w:rPr>
              <w:t>as the larges</w:t>
            </w:r>
            <w:r>
              <w:rPr>
                <w:rStyle w:val="hps"/>
                <w:lang w:val="en-US"/>
              </w:rPr>
              <w:t>t a</w:t>
            </w:r>
            <w:r>
              <w:rPr>
                <w:rStyle w:val="hps"/>
              </w:rPr>
              <w:t>nd</w:t>
            </w:r>
            <w:r>
              <w:rPr>
                <w:rStyle w:val="hps"/>
                <w:lang w:val="en-US"/>
              </w:rPr>
              <w:t xml:space="preserve"> the </w:t>
            </w:r>
            <w:r>
              <w:rPr>
                <w:rStyle w:val="hps"/>
              </w:rPr>
              <w:t>most important</w:t>
            </w:r>
            <w:r>
              <w:rPr>
                <w:rStyle w:val="hps"/>
                <w:lang w:val="en-US"/>
              </w:rPr>
              <w:t xml:space="preserve"> </w:t>
            </w:r>
            <w:r>
              <w:rPr>
                <w:lang w:val="en-US"/>
              </w:rPr>
              <w:t xml:space="preserve">spring </w:t>
            </w:r>
            <w:r>
              <w:rPr>
                <w:rStyle w:val="hps"/>
              </w:rPr>
              <w:t>is the</w:t>
            </w:r>
            <w:r>
              <w:rPr>
                <w:rStyle w:val="hps"/>
                <w:lang w:val="en-US"/>
              </w:rPr>
              <w:t xml:space="preserve"> </w:t>
            </w:r>
            <w:r>
              <w:rPr>
                <w:rStyle w:val="hps"/>
              </w:rPr>
              <w:t>"Golden</w:t>
            </w:r>
            <w:r>
              <w:rPr>
                <w:rStyle w:val="hps"/>
                <w:lang w:val="en-US"/>
              </w:rPr>
              <w:t xml:space="preserve"> </w:t>
            </w:r>
            <w:r>
              <w:rPr>
                <w:rStyle w:val="hps"/>
              </w:rPr>
              <w:t>Panega</w:t>
            </w:r>
            <w:r>
              <w:t xml:space="preserve">" </w:t>
            </w:r>
            <w:r>
              <w:rPr>
                <w:rStyle w:val="hps"/>
              </w:rPr>
              <w:t>at a rate</w:t>
            </w:r>
            <w:r>
              <w:rPr>
                <w:rStyle w:val="hps"/>
                <w:lang w:val="en-US"/>
              </w:rPr>
              <w:t xml:space="preserve"> of </w:t>
            </w:r>
            <w:r>
              <w:rPr>
                <w:rStyle w:val="hps"/>
              </w:rPr>
              <w:t>600 l</w:t>
            </w:r>
            <w:r>
              <w:rPr>
                <w:rStyle w:val="hps"/>
                <w:lang w:val="en-US"/>
              </w:rPr>
              <w:t xml:space="preserve"> per second</w:t>
            </w:r>
            <w:r>
              <w:rPr>
                <w:rStyle w:val="hps"/>
              </w:rPr>
              <w:t>.</w:t>
            </w:r>
            <w:r>
              <w:rPr>
                <w:rStyle w:val="hps"/>
                <w:lang w:val="en-US"/>
              </w:rPr>
              <w:t xml:space="preserve"> There is no natural lakes o</w:t>
            </w:r>
            <w:r>
              <w:rPr>
                <w:rStyle w:val="hps"/>
              </w:rPr>
              <w:t>n</w:t>
            </w:r>
            <w:r>
              <w:rPr>
                <w:rStyle w:val="hps"/>
                <w:lang w:val="en-US"/>
              </w:rPr>
              <w:t xml:space="preserve"> </w:t>
            </w:r>
            <w:r>
              <w:rPr>
                <w:rStyle w:val="hps"/>
              </w:rPr>
              <w:t>the LAG</w:t>
            </w:r>
            <w:r>
              <w:rPr>
                <w:rStyle w:val="hps"/>
                <w:lang w:val="en-US"/>
              </w:rPr>
              <w:t xml:space="preserve">’s </w:t>
            </w:r>
            <w:r>
              <w:rPr>
                <w:rStyle w:val="hps"/>
              </w:rPr>
              <w:t>territory</w:t>
            </w:r>
            <w:r>
              <w:t xml:space="preserve">, but </w:t>
            </w:r>
            <w:r>
              <w:rPr>
                <w:rStyle w:val="hps"/>
              </w:rPr>
              <w:t>this is offset byt</w:t>
            </w:r>
            <w:r>
              <w:rPr>
                <w:rStyle w:val="hps"/>
                <w:lang w:val="en-US"/>
              </w:rPr>
              <w:t xml:space="preserve"> </w:t>
            </w:r>
            <w:r>
              <w:rPr>
                <w:rStyle w:val="hps"/>
              </w:rPr>
              <w:t>he presence of</w:t>
            </w:r>
            <w:r>
              <w:rPr>
                <w:rStyle w:val="hps"/>
                <w:lang w:val="en-US"/>
              </w:rPr>
              <w:t xml:space="preserve"> </w:t>
            </w:r>
            <w:r>
              <w:rPr>
                <w:rStyle w:val="hps"/>
              </w:rPr>
              <w:t>more than 12</w:t>
            </w:r>
            <w:r>
              <w:rPr>
                <w:rStyle w:val="hps"/>
                <w:lang w:val="en-US"/>
              </w:rPr>
              <w:t xml:space="preserve"> micro</w:t>
            </w:r>
            <w:r>
              <w:rPr>
                <w:rStyle w:val="hps"/>
              </w:rPr>
              <w:t>dams</w:t>
            </w:r>
            <w:r>
              <w:t xml:space="preserve">, </w:t>
            </w:r>
            <w:r>
              <w:rPr>
                <w:rStyle w:val="hps"/>
              </w:rPr>
              <w:t>which are also used</w:t>
            </w:r>
            <w:r>
              <w:rPr>
                <w:rStyle w:val="hps"/>
                <w:lang w:val="en-US"/>
              </w:rPr>
              <w:t xml:space="preserve"> </w:t>
            </w:r>
            <w:r>
              <w:rPr>
                <w:rStyle w:val="hps"/>
              </w:rPr>
              <w:t>for recreation and fishing</w:t>
            </w:r>
            <w:r>
              <w:rPr>
                <w:rStyle w:val="hps"/>
                <w:lang w:val="en-US"/>
              </w:rPr>
              <w:t>.</w:t>
            </w:r>
          </w:p>
          <w:p w:rsidR="00F22C1F" w:rsidRDefault="00F22C1F" w:rsidP="00B65B55">
            <w:r>
              <w:rPr>
                <w:rStyle w:val="hps"/>
              </w:rPr>
              <w:t>The area is</w:t>
            </w:r>
            <w:r>
              <w:rPr>
                <w:rStyle w:val="hps"/>
                <w:lang w:val="en-US"/>
              </w:rPr>
              <w:t xml:space="preserve"> with well </w:t>
            </w:r>
            <w:r>
              <w:rPr>
                <w:rStyle w:val="hps"/>
              </w:rPr>
              <w:t>preserved</w:t>
            </w:r>
            <w:r>
              <w:rPr>
                <w:rStyle w:val="hps"/>
                <w:lang w:val="en-US"/>
              </w:rPr>
              <w:t xml:space="preserve"> </w:t>
            </w:r>
            <w:r>
              <w:rPr>
                <w:rStyle w:val="hps"/>
              </w:rPr>
              <w:t>natural environment</w:t>
            </w:r>
            <w:r>
              <w:rPr>
                <w:rStyle w:val="hps"/>
                <w:lang w:val="en-US"/>
              </w:rPr>
              <w:t>, preserved</w:t>
            </w:r>
            <w:r>
              <w:rPr>
                <w:rStyle w:val="hps"/>
              </w:rPr>
              <w:t xml:space="preserve"> biodiversity</w:t>
            </w:r>
            <w:r>
              <w:rPr>
                <w:rStyle w:val="hps"/>
                <w:lang w:val="en-US"/>
              </w:rPr>
              <w:t xml:space="preserve"> and </w:t>
            </w:r>
            <w:r>
              <w:rPr>
                <w:rStyle w:val="hps"/>
              </w:rPr>
              <w:t>rare</w:t>
            </w:r>
            <w:r>
              <w:rPr>
                <w:rStyle w:val="hps"/>
                <w:lang w:val="en-US"/>
              </w:rPr>
              <w:t xml:space="preserve"> protected plant and animal species, </w:t>
            </w:r>
            <w:r>
              <w:rPr>
                <w:rStyle w:val="hps"/>
              </w:rPr>
              <w:t>with various</w:t>
            </w:r>
            <w:r>
              <w:rPr>
                <w:rStyle w:val="hps"/>
                <w:lang w:val="en-US"/>
              </w:rPr>
              <w:t xml:space="preserve"> </w:t>
            </w:r>
            <w:r>
              <w:rPr>
                <w:rStyle w:val="hps"/>
              </w:rPr>
              <w:t>natural</w:t>
            </w:r>
            <w:r>
              <w:rPr>
                <w:rStyle w:val="hps"/>
                <w:lang w:val="en-US"/>
              </w:rPr>
              <w:t xml:space="preserve"> </w:t>
            </w:r>
            <w:r>
              <w:rPr>
                <w:rStyle w:val="hps"/>
              </w:rPr>
              <w:t>formations -</w:t>
            </w:r>
            <w:r>
              <w:rPr>
                <w:rStyle w:val="hps"/>
                <w:lang w:val="en-US"/>
              </w:rPr>
              <w:t xml:space="preserve"> </w:t>
            </w:r>
            <w:r>
              <w:rPr>
                <w:rStyle w:val="hps"/>
              </w:rPr>
              <w:t>caves,</w:t>
            </w:r>
            <w:r>
              <w:rPr>
                <w:rStyle w:val="hps"/>
                <w:lang w:val="en-US"/>
              </w:rPr>
              <w:t xml:space="preserve"> </w:t>
            </w:r>
            <w:r>
              <w:rPr>
                <w:rStyle w:val="hps"/>
              </w:rPr>
              <w:t>cliffs</w:t>
            </w:r>
            <w:r>
              <w:t xml:space="preserve">, very </w:t>
            </w:r>
            <w:r>
              <w:rPr>
                <w:rStyle w:val="hps"/>
              </w:rPr>
              <w:t>old trees</w:t>
            </w:r>
            <w:r>
              <w:rPr>
                <w:rStyle w:val="hps"/>
                <w:lang w:val="en-US"/>
              </w:rPr>
              <w:t xml:space="preserve"> </w:t>
            </w:r>
            <w:r>
              <w:rPr>
                <w:rStyle w:val="hps"/>
              </w:rPr>
              <w:t>more than</w:t>
            </w:r>
            <w:r>
              <w:rPr>
                <w:rStyle w:val="hps"/>
                <w:lang w:val="en-US"/>
              </w:rPr>
              <w:t xml:space="preserve"> </w:t>
            </w:r>
            <w:r>
              <w:rPr>
                <w:rStyle w:val="hps"/>
              </w:rPr>
              <w:t>500 years</w:t>
            </w:r>
            <w:r>
              <w:rPr>
                <w:rStyle w:val="hps"/>
                <w:lang w:val="en-US"/>
              </w:rPr>
              <w:t xml:space="preserve"> old</w:t>
            </w:r>
            <w:r>
              <w:t xml:space="preserve"> and etc.</w:t>
            </w:r>
          </w:p>
          <w:p w:rsidR="00F22C1F" w:rsidRDefault="00F22C1F" w:rsidP="00B65B55">
            <w:pPr>
              <w:rPr>
                <w:rStyle w:val="hps"/>
              </w:rPr>
            </w:pPr>
            <w:r>
              <w:rPr>
                <w:rStyle w:val="hps"/>
                <w:lang w:val="en-US"/>
              </w:rPr>
              <w:t xml:space="preserve">The </w:t>
            </w:r>
            <w:r>
              <w:rPr>
                <w:rStyle w:val="hps"/>
              </w:rPr>
              <w:t xml:space="preserve">LAG </w:t>
            </w:r>
            <w:r>
              <w:rPr>
                <w:rStyle w:val="hps"/>
                <w:lang w:val="en-US"/>
              </w:rPr>
              <w:t xml:space="preserve">Yablanitsa – </w:t>
            </w:r>
            <w:r>
              <w:rPr>
                <w:rStyle w:val="hps"/>
              </w:rPr>
              <w:t>Pravets</w:t>
            </w:r>
            <w:r>
              <w:rPr>
                <w:rStyle w:val="hps"/>
                <w:lang w:val="en-US"/>
              </w:rPr>
              <w:t xml:space="preserve"> territory is successor of </w:t>
            </w:r>
            <w:r>
              <w:rPr>
                <w:rStyle w:val="hps"/>
              </w:rPr>
              <w:t>rich</w:t>
            </w:r>
            <w:r>
              <w:rPr>
                <w:rStyle w:val="hps"/>
                <w:lang w:val="en-US"/>
              </w:rPr>
              <w:t xml:space="preserve"> </w:t>
            </w:r>
            <w:r>
              <w:rPr>
                <w:rStyle w:val="hps"/>
              </w:rPr>
              <w:t>cultu</w:t>
            </w:r>
            <w:r>
              <w:rPr>
                <w:rStyle w:val="hps"/>
                <w:lang w:val="en-US"/>
              </w:rPr>
              <w:t>re-historical</w:t>
            </w:r>
            <w:r>
              <w:rPr>
                <w:rStyle w:val="hps"/>
              </w:rPr>
              <w:t xml:space="preserve"> heritage</w:t>
            </w:r>
            <w:r>
              <w:rPr>
                <w:rStyle w:val="hps"/>
                <w:lang w:val="en-US"/>
              </w:rPr>
              <w:t xml:space="preserve"> </w:t>
            </w:r>
            <w:r>
              <w:rPr>
                <w:rStyle w:val="hps"/>
              </w:rPr>
              <w:t>- there are</w:t>
            </w:r>
            <w:r>
              <w:rPr>
                <w:rStyle w:val="hps"/>
                <w:lang w:val="en-US"/>
              </w:rPr>
              <w:t xml:space="preserve"> </w:t>
            </w:r>
            <w:r>
              <w:rPr>
                <w:rStyle w:val="hps"/>
              </w:rPr>
              <w:t>many Thracian</w:t>
            </w:r>
            <w:r>
              <w:rPr>
                <w:rStyle w:val="hps"/>
                <w:lang w:val="en-US"/>
              </w:rPr>
              <w:t xml:space="preserve">s </w:t>
            </w:r>
            <w:r>
              <w:rPr>
                <w:rStyle w:val="hps"/>
              </w:rPr>
              <w:t>mounds</w:t>
            </w:r>
            <w:r>
              <w:t xml:space="preserve">, traces of </w:t>
            </w:r>
            <w:r>
              <w:rPr>
                <w:rStyle w:val="hps"/>
              </w:rPr>
              <w:t>cemeteries</w:t>
            </w:r>
            <w:r>
              <w:t xml:space="preserve">, remains </w:t>
            </w:r>
            <w:r>
              <w:rPr>
                <w:rStyle w:val="hps"/>
              </w:rPr>
              <w:t>of fortresses</w:t>
            </w:r>
            <w:r>
              <w:t>, remains of</w:t>
            </w:r>
            <w:r>
              <w:rPr>
                <w:lang w:val="en-US"/>
              </w:rPr>
              <w:t xml:space="preserve"> </w:t>
            </w:r>
            <w:r>
              <w:rPr>
                <w:rStyle w:val="hps"/>
              </w:rPr>
              <w:t>Roman</w:t>
            </w:r>
            <w:r>
              <w:rPr>
                <w:rStyle w:val="hps"/>
                <w:lang w:val="en-US"/>
              </w:rPr>
              <w:t xml:space="preserve"> </w:t>
            </w:r>
            <w:r>
              <w:rPr>
                <w:rStyle w:val="hps"/>
              </w:rPr>
              <w:t>roads,</w:t>
            </w:r>
            <w:r>
              <w:rPr>
                <w:rStyle w:val="hps"/>
                <w:lang w:val="en-US"/>
              </w:rPr>
              <w:t xml:space="preserve"> </w:t>
            </w:r>
            <w:r>
              <w:rPr>
                <w:rStyle w:val="hps"/>
              </w:rPr>
              <w:t>monuments</w:t>
            </w:r>
            <w:r>
              <w:rPr>
                <w:rStyle w:val="hps"/>
                <w:lang w:val="en-US"/>
              </w:rPr>
              <w:t xml:space="preserve"> </w:t>
            </w:r>
            <w:r>
              <w:rPr>
                <w:rStyle w:val="hps"/>
              </w:rPr>
              <w:t>of Medieval and</w:t>
            </w:r>
            <w:r>
              <w:rPr>
                <w:rStyle w:val="hps"/>
                <w:lang w:val="en-US"/>
              </w:rPr>
              <w:t xml:space="preserve"> </w:t>
            </w:r>
            <w:r>
              <w:rPr>
                <w:rStyle w:val="hps"/>
              </w:rPr>
              <w:t>Renaissance</w:t>
            </w:r>
            <w:r>
              <w:rPr>
                <w:rStyle w:val="hps"/>
                <w:lang w:val="en-US"/>
              </w:rPr>
              <w:t xml:space="preserve"> </w:t>
            </w:r>
            <w:r>
              <w:rPr>
                <w:rStyle w:val="hps"/>
              </w:rPr>
              <w:t>eras.</w:t>
            </w:r>
          </w:p>
          <w:p w:rsidR="00F22C1F" w:rsidRDefault="00F22C1F" w:rsidP="00B65B55">
            <w:pPr>
              <w:rPr>
                <w:lang w:val="en-US"/>
              </w:rPr>
            </w:pPr>
            <w:r>
              <w:rPr>
                <w:rStyle w:val="hps"/>
              </w:rPr>
              <w:t>Cultural</w:t>
            </w:r>
            <w:r>
              <w:rPr>
                <w:rStyle w:val="hps"/>
                <w:lang w:val="en-US"/>
              </w:rPr>
              <w:t xml:space="preserve"> </w:t>
            </w:r>
            <w:r>
              <w:rPr>
                <w:rStyle w:val="hps"/>
              </w:rPr>
              <w:t>activities in</w:t>
            </w:r>
            <w:r>
              <w:rPr>
                <w:rStyle w:val="hps"/>
                <w:lang w:val="en-US"/>
              </w:rPr>
              <w:t xml:space="preserve"> LAG’s territory are performed</w:t>
            </w:r>
            <w:r>
              <w:rPr>
                <w:rStyle w:val="hps"/>
              </w:rPr>
              <w:t xml:space="preserve"> mainly</w:t>
            </w:r>
            <w:r>
              <w:rPr>
                <w:rStyle w:val="hps"/>
                <w:lang w:val="en-US"/>
              </w:rPr>
              <w:t xml:space="preserve"> by c</w:t>
            </w:r>
            <w:r>
              <w:rPr>
                <w:rStyle w:val="hps"/>
              </w:rPr>
              <w:t>ommunity centers</w:t>
            </w:r>
            <w:r>
              <w:rPr>
                <w:rStyle w:val="hps"/>
                <w:lang w:val="en-US"/>
              </w:rPr>
              <w:t xml:space="preserve"> </w:t>
            </w:r>
            <w:r>
              <w:rPr>
                <w:rStyle w:val="hps"/>
              </w:rPr>
              <w:t>– 16</w:t>
            </w:r>
            <w:r>
              <w:rPr>
                <w:rStyle w:val="hps"/>
                <w:lang w:val="en-US"/>
              </w:rPr>
              <w:t xml:space="preserve"> </w:t>
            </w:r>
            <w:r>
              <w:rPr>
                <w:rStyle w:val="hps"/>
              </w:rPr>
              <w:t>in number,</w:t>
            </w:r>
            <w:r>
              <w:rPr>
                <w:rStyle w:val="hps"/>
                <w:lang w:val="en-US"/>
              </w:rPr>
              <w:t xml:space="preserve"> where </w:t>
            </w:r>
            <w:r>
              <w:rPr>
                <w:rStyle w:val="hps"/>
              </w:rPr>
              <w:t>work</w:t>
            </w:r>
            <w:r>
              <w:rPr>
                <w:rStyle w:val="hps"/>
                <w:lang w:val="en-US"/>
              </w:rPr>
              <w:t xml:space="preserve">s </w:t>
            </w:r>
            <w:r>
              <w:rPr>
                <w:rStyle w:val="hps"/>
              </w:rPr>
              <w:t>a variety of</w:t>
            </w:r>
            <w:r>
              <w:rPr>
                <w:rStyle w:val="hps"/>
                <w:lang w:val="en-US"/>
              </w:rPr>
              <w:t xml:space="preserve"> artistic groups in </w:t>
            </w:r>
            <w:r>
              <w:rPr>
                <w:rStyle w:val="hps"/>
              </w:rPr>
              <w:t>different age</w:t>
            </w:r>
            <w:r>
              <w:rPr>
                <w:rStyle w:val="hps"/>
                <w:lang w:val="en-US"/>
              </w:rPr>
              <w:t xml:space="preserve">s and genders </w:t>
            </w:r>
            <w:r>
              <w:rPr>
                <w:rStyle w:val="hps"/>
              </w:rPr>
              <w:t>-</w:t>
            </w:r>
            <w:r>
              <w:rPr>
                <w:rStyle w:val="hps"/>
                <w:lang w:val="en-US"/>
              </w:rPr>
              <w:t xml:space="preserve"> </w:t>
            </w:r>
            <w:r>
              <w:rPr>
                <w:rStyle w:val="hps"/>
              </w:rPr>
              <w:t>brass bands</w:t>
            </w:r>
            <w:r>
              <w:t>, theater</w:t>
            </w:r>
            <w:r>
              <w:rPr>
                <w:rStyle w:val="hps"/>
              </w:rPr>
              <w:t>,</w:t>
            </w:r>
            <w:r>
              <w:rPr>
                <w:rStyle w:val="hps"/>
                <w:lang w:val="en-US"/>
              </w:rPr>
              <w:t xml:space="preserve"> </w:t>
            </w:r>
            <w:r>
              <w:rPr>
                <w:rStyle w:val="hps"/>
              </w:rPr>
              <w:t>children theater</w:t>
            </w:r>
            <w:r>
              <w:t xml:space="preserve">, children </w:t>
            </w:r>
            <w:r>
              <w:rPr>
                <w:lang w:val="en-US"/>
              </w:rPr>
              <w:t xml:space="preserve">and female </w:t>
            </w:r>
            <w:r>
              <w:rPr>
                <w:rStyle w:val="hps"/>
              </w:rPr>
              <w:t>dance</w:t>
            </w:r>
            <w:r>
              <w:rPr>
                <w:rStyle w:val="hps"/>
                <w:lang w:val="en-US"/>
              </w:rPr>
              <w:t xml:space="preserve"> groups</w:t>
            </w:r>
            <w:r>
              <w:t xml:space="preserve">, </w:t>
            </w:r>
            <w:r>
              <w:rPr>
                <w:rStyle w:val="hps"/>
              </w:rPr>
              <w:t>Ensemble</w:t>
            </w:r>
            <w:r>
              <w:rPr>
                <w:rStyle w:val="hps"/>
                <w:lang w:val="en-US"/>
              </w:rPr>
              <w:t xml:space="preserve"> for traditional </w:t>
            </w:r>
            <w:r>
              <w:rPr>
                <w:rStyle w:val="hps"/>
              </w:rPr>
              <w:t>folk songs</w:t>
            </w:r>
            <w:r>
              <w:rPr>
                <w:rStyle w:val="hps"/>
                <w:lang w:val="en-US"/>
              </w:rPr>
              <w:t xml:space="preserve"> </w:t>
            </w:r>
            <w:r>
              <w:rPr>
                <w:rStyle w:val="hps"/>
              </w:rPr>
              <w:t>and dances</w:t>
            </w:r>
            <w:r>
              <w:rPr>
                <w:rStyle w:val="hps"/>
                <w:lang w:val="en-US"/>
              </w:rPr>
              <w:t xml:space="preserve"> and </w:t>
            </w:r>
            <w:r>
              <w:t xml:space="preserve">etc. </w:t>
            </w:r>
            <w:r>
              <w:rPr>
                <w:lang w:val="en-US"/>
              </w:rPr>
              <w:t>The Community c</w:t>
            </w:r>
            <w:r>
              <w:rPr>
                <w:rStyle w:val="hps"/>
              </w:rPr>
              <w:t xml:space="preserve">enters </w:t>
            </w:r>
            <w:r>
              <w:rPr>
                <w:rStyle w:val="hps"/>
                <w:lang w:val="en-US"/>
              </w:rPr>
              <w:t>at</w:t>
            </w:r>
            <w:r>
              <w:rPr>
                <w:rStyle w:val="hps"/>
              </w:rPr>
              <w:t xml:space="preserve"> the villages</w:t>
            </w:r>
            <w:r>
              <w:rPr>
                <w:rStyle w:val="hps"/>
                <w:lang w:val="en-US"/>
              </w:rPr>
              <w:t xml:space="preserve"> </w:t>
            </w:r>
            <w:r>
              <w:rPr>
                <w:rStyle w:val="hps"/>
              </w:rPr>
              <w:t>are primarily focused on</w:t>
            </w:r>
            <w:r>
              <w:rPr>
                <w:rStyle w:val="hps"/>
                <w:lang w:val="en-US"/>
              </w:rPr>
              <w:t xml:space="preserve"> </w:t>
            </w:r>
            <w:r>
              <w:rPr>
                <w:rStyle w:val="hps"/>
              </w:rPr>
              <w:t>the implementation of</w:t>
            </w:r>
            <w:r>
              <w:rPr>
                <w:rStyle w:val="hps"/>
                <w:lang w:val="en-US"/>
              </w:rPr>
              <w:t xml:space="preserve"> authentic </w:t>
            </w:r>
            <w:r>
              <w:rPr>
                <w:rStyle w:val="hps"/>
              </w:rPr>
              <w:t>folklore</w:t>
            </w:r>
            <w:r>
              <w:rPr>
                <w:rStyle w:val="hps"/>
                <w:lang w:val="en-US"/>
              </w:rPr>
              <w:t xml:space="preserve"> </w:t>
            </w:r>
            <w:r>
              <w:rPr>
                <w:rStyle w:val="hps"/>
              </w:rPr>
              <w:t>- songs</w:t>
            </w:r>
            <w:r>
              <w:t xml:space="preserve">, music and </w:t>
            </w:r>
            <w:r>
              <w:rPr>
                <w:rStyle w:val="hps"/>
              </w:rPr>
              <w:t>traditions</w:t>
            </w:r>
            <w:r>
              <w:t xml:space="preserve">, </w:t>
            </w:r>
            <w:r>
              <w:rPr>
                <w:lang w:val="en-US"/>
              </w:rPr>
              <w:t xml:space="preserve">as their goal is to preserve the </w:t>
            </w:r>
            <w:r>
              <w:rPr>
                <w:rStyle w:val="hps"/>
              </w:rPr>
              <w:t>traditions of the</w:t>
            </w:r>
            <w:r>
              <w:rPr>
                <w:rStyle w:val="hps"/>
                <w:lang w:val="en-US"/>
              </w:rPr>
              <w:t xml:space="preserve"> </w:t>
            </w:r>
            <w:r>
              <w:rPr>
                <w:rStyle w:val="hps"/>
              </w:rPr>
              <w:t>region</w:t>
            </w:r>
            <w:r>
              <w:rPr>
                <w:rStyle w:val="hps"/>
                <w:lang w:val="en-US"/>
              </w:rPr>
              <w:t xml:space="preserve"> </w:t>
            </w:r>
            <w:r>
              <w:rPr>
                <w:rStyle w:val="hps"/>
              </w:rPr>
              <w:t>for future generations.</w:t>
            </w:r>
          </w:p>
          <w:p w:rsidR="00F22C1F" w:rsidRPr="00207A10" w:rsidRDefault="00F22C1F" w:rsidP="00207A10">
            <w:pPr>
              <w:spacing w:after="0" w:line="240" w:lineRule="auto"/>
            </w:pPr>
            <w:r>
              <w:rPr>
                <w:lang w:val="en-US"/>
              </w:rPr>
              <w:t>LAG</w:t>
            </w:r>
            <w:r w:rsidRPr="003143CE">
              <w:t xml:space="preserve"> </w:t>
            </w:r>
            <w:r>
              <w:rPr>
                <w:lang w:val="en-US"/>
              </w:rPr>
              <w:t>Yablanitza</w:t>
            </w:r>
            <w:r w:rsidRPr="003143CE">
              <w:t xml:space="preserve"> </w:t>
            </w:r>
            <w:r>
              <w:rPr>
                <w:lang w:val="en-US"/>
              </w:rPr>
              <w:t>Pravetz</w:t>
            </w:r>
            <w:r w:rsidRPr="003143CE">
              <w:t xml:space="preserve"> </w:t>
            </w:r>
          </w:p>
          <w:p w:rsidR="00F22C1F" w:rsidRPr="00207A10" w:rsidRDefault="00F22C1F" w:rsidP="00207A10">
            <w:pPr>
              <w:spacing w:after="0" w:line="240" w:lineRule="auto"/>
            </w:pPr>
            <w:r w:rsidRPr="003143CE">
              <w:t xml:space="preserve">3 </w:t>
            </w:r>
            <w:r>
              <w:rPr>
                <w:lang w:val="en-US"/>
              </w:rPr>
              <w:t>Vazrajdane</w:t>
            </w:r>
            <w:r w:rsidRPr="003143CE">
              <w:t xml:space="preserve"> </w:t>
            </w:r>
            <w:r>
              <w:rPr>
                <w:lang w:val="en-US"/>
              </w:rPr>
              <w:t>Square</w:t>
            </w:r>
          </w:p>
          <w:p w:rsidR="00F22C1F" w:rsidRPr="00207A10" w:rsidRDefault="00F22C1F" w:rsidP="00207A10">
            <w:pPr>
              <w:spacing w:after="0" w:line="240" w:lineRule="auto"/>
            </w:pPr>
            <w:r w:rsidRPr="00207A10">
              <w:t xml:space="preserve">5750 </w:t>
            </w:r>
            <w:r>
              <w:rPr>
                <w:lang w:val="en-US"/>
              </w:rPr>
              <w:t xml:space="preserve">Yablanitza </w:t>
            </w:r>
          </w:p>
          <w:p w:rsidR="00F22C1F" w:rsidRPr="003143CE" w:rsidRDefault="00F22C1F" w:rsidP="00207A10">
            <w:pPr>
              <w:spacing w:after="0" w:line="240" w:lineRule="auto"/>
            </w:pPr>
            <w:r>
              <w:rPr>
                <w:lang w:val="en-US"/>
              </w:rPr>
              <w:t>Bulgaria</w:t>
            </w:r>
          </w:p>
          <w:p w:rsidR="00F22C1F" w:rsidRPr="003143CE" w:rsidRDefault="00F22C1F" w:rsidP="00207A10">
            <w:pPr>
              <w:spacing w:after="0" w:line="240" w:lineRule="auto"/>
            </w:pPr>
            <w:hyperlink r:id="rId5" w:history="1">
              <w:r w:rsidRPr="00207A10">
                <w:rPr>
                  <w:rStyle w:val="Hyperlink"/>
                  <w:rFonts w:cs="Calibri"/>
                  <w:lang w:val="en-US"/>
                </w:rPr>
                <w:t>www</w:t>
              </w:r>
              <w:r w:rsidRPr="003143CE">
                <w:rPr>
                  <w:rStyle w:val="Hyperlink"/>
                  <w:rFonts w:cs="Calibri"/>
                </w:rPr>
                <w:t>.</w:t>
              </w:r>
              <w:r w:rsidRPr="00207A10">
                <w:rPr>
                  <w:rStyle w:val="Hyperlink"/>
                  <w:rFonts w:cs="Calibri"/>
                  <w:lang w:val="en-US"/>
                </w:rPr>
                <w:t>ypmig</w:t>
              </w:r>
              <w:r w:rsidRPr="003143CE">
                <w:rPr>
                  <w:rStyle w:val="Hyperlink"/>
                  <w:rFonts w:cs="Calibri"/>
                </w:rPr>
                <w:t>.</w:t>
              </w:r>
              <w:r w:rsidRPr="00207A10">
                <w:rPr>
                  <w:rStyle w:val="Hyperlink"/>
                  <w:rFonts w:cs="Calibri"/>
                  <w:lang w:val="en-US"/>
                </w:rPr>
                <w:t>org</w:t>
              </w:r>
            </w:hyperlink>
          </w:p>
          <w:p w:rsidR="00F22C1F" w:rsidRPr="00207A10" w:rsidRDefault="00F22C1F" w:rsidP="00207A10">
            <w:pPr>
              <w:spacing w:after="0" w:line="240" w:lineRule="auto"/>
            </w:pPr>
            <w:r w:rsidRPr="00207A10">
              <w:rPr>
                <w:lang w:val="en-US"/>
              </w:rPr>
              <w:t>E</w:t>
            </w:r>
            <w:r w:rsidRPr="003143CE">
              <w:t>-</w:t>
            </w:r>
            <w:r w:rsidRPr="00207A10">
              <w:rPr>
                <w:lang w:val="en-US"/>
              </w:rPr>
              <w:t>mail</w:t>
            </w:r>
            <w:r w:rsidRPr="003143CE">
              <w:t xml:space="preserve"> - </w:t>
            </w:r>
            <w:hyperlink r:id="rId6" w:history="1">
              <w:r w:rsidRPr="00207A10">
                <w:rPr>
                  <w:rStyle w:val="Hyperlink"/>
                  <w:rFonts w:cs="Calibri"/>
                  <w:lang w:val="en-US"/>
                </w:rPr>
                <w:t>mig_yp@abv.bg</w:t>
              </w:r>
            </w:hyperlink>
          </w:p>
          <w:p w:rsidR="00F22C1F" w:rsidRPr="00B65B55" w:rsidRDefault="00F22C1F" w:rsidP="00B65B55">
            <w:pPr>
              <w:spacing w:after="0" w:line="240" w:lineRule="auto"/>
              <w:rPr>
                <w:lang w:val="en-US"/>
              </w:rPr>
            </w:pPr>
            <w:r>
              <w:rPr>
                <w:lang w:val="en-US"/>
              </w:rPr>
              <w:t>Mobile</w:t>
            </w:r>
            <w:r w:rsidRPr="003143CE">
              <w:t xml:space="preserve">: </w:t>
            </w:r>
            <w:r w:rsidRPr="00207A10">
              <w:t xml:space="preserve">+395 879 217537 – </w:t>
            </w:r>
            <w:r>
              <w:rPr>
                <w:lang w:val="en-US"/>
              </w:rPr>
              <w:t>Desislava</w:t>
            </w:r>
            <w:r w:rsidRPr="003143CE">
              <w:t xml:space="preserve"> </w:t>
            </w:r>
            <w:r>
              <w:rPr>
                <w:lang w:val="en-US"/>
              </w:rPr>
              <w:t>Tsocheva</w:t>
            </w:r>
            <w:r w:rsidRPr="003143CE">
              <w:t xml:space="preserve"> </w:t>
            </w:r>
          </w:p>
        </w:tc>
      </w:tr>
    </w:tbl>
    <w:p w:rsidR="00F22C1F" w:rsidRPr="003143CE" w:rsidRDefault="00F22C1F"/>
    <w:sectPr w:rsidR="00F22C1F" w:rsidRPr="003143CE" w:rsidSect="00483A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F7E"/>
    <w:multiLevelType w:val="hybridMultilevel"/>
    <w:tmpl w:val="EDBE48A0"/>
    <w:lvl w:ilvl="0" w:tplc="04020001">
      <w:start w:val="1"/>
      <w:numFmt w:val="bullet"/>
      <w:lvlText w:val=""/>
      <w:lvlJc w:val="left"/>
      <w:pPr>
        <w:ind w:left="360" w:hanging="360"/>
      </w:pPr>
      <w:rPr>
        <w:rFonts w:ascii="Symbol" w:hAnsi="Symbol" w:hint="default"/>
      </w:rPr>
    </w:lvl>
    <w:lvl w:ilvl="1" w:tplc="04020019">
      <w:start w:val="1"/>
      <w:numFmt w:val="lowerLetter"/>
      <w:lvlText w:val="%2."/>
      <w:lvlJc w:val="left"/>
      <w:pPr>
        <w:ind w:left="1080" w:hanging="360"/>
      </w:pPr>
      <w:rPr>
        <w:rFonts w:cs="Times New Roman"/>
      </w:rPr>
    </w:lvl>
    <w:lvl w:ilvl="2" w:tplc="0402001B">
      <w:start w:val="1"/>
      <w:numFmt w:val="lowerRoman"/>
      <w:lvlText w:val="%3."/>
      <w:lvlJc w:val="right"/>
      <w:pPr>
        <w:ind w:left="1800" w:hanging="180"/>
      </w:pPr>
      <w:rPr>
        <w:rFonts w:cs="Times New Roman"/>
      </w:rPr>
    </w:lvl>
    <w:lvl w:ilvl="3" w:tplc="0402000F">
      <w:start w:val="1"/>
      <w:numFmt w:val="decimal"/>
      <w:lvlText w:val="%4."/>
      <w:lvlJc w:val="left"/>
      <w:pPr>
        <w:ind w:left="2520" w:hanging="360"/>
      </w:pPr>
      <w:rPr>
        <w:rFonts w:cs="Times New Roman"/>
      </w:rPr>
    </w:lvl>
    <w:lvl w:ilvl="4" w:tplc="04020019">
      <w:start w:val="1"/>
      <w:numFmt w:val="lowerLetter"/>
      <w:lvlText w:val="%5."/>
      <w:lvlJc w:val="left"/>
      <w:pPr>
        <w:ind w:left="3240" w:hanging="360"/>
      </w:pPr>
      <w:rPr>
        <w:rFonts w:cs="Times New Roman"/>
      </w:rPr>
    </w:lvl>
    <w:lvl w:ilvl="5" w:tplc="0402001B">
      <w:start w:val="1"/>
      <w:numFmt w:val="lowerRoman"/>
      <w:lvlText w:val="%6."/>
      <w:lvlJc w:val="right"/>
      <w:pPr>
        <w:ind w:left="3960" w:hanging="180"/>
      </w:pPr>
      <w:rPr>
        <w:rFonts w:cs="Times New Roman"/>
      </w:rPr>
    </w:lvl>
    <w:lvl w:ilvl="6" w:tplc="0402000F">
      <w:start w:val="1"/>
      <w:numFmt w:val="decimal"/>
      <w:lvlText w:val="%7."/>
      <w:lvlJc w:val="left"/>
      <w:pPr>
        <w:ind w:left="4680" w:hanging="360"/>
      </w:pPr>
      <w:rPr>
        <w:rFonts w:cs="Times New Roman"/>
      </w:rPr>
    </w:lvl>
    <w:lvl w:ilvl="7" w:tplc="04020019">
      <w:start w:val="1"/>
      <w:numFmt w:val="lowerLetter"/>
      <w:lvlText w:val="%8."/>
      <w:lvlJc w:val="left"/>
      <w:pPr>
        <w:ind w:left="5400" w:hanging="360"/>
      </w:pPr>
      <w:rPr>
        <w:rFonts w:cs="Times New Roman"/>
      </w:rPr>
    </w:lvl>
    <w:lvl w:ilvl="8" w:tplc="0402001B">
      <w:start w:val="1"/>
      <w:numFmt w:val="lowerRoman"/>
      <w:lvlText w:val="%9."/>
      <w:lvlJc w:val="right"/>
      <w:pPr>
        <w:ind w:left="6120" w:hanging="180"/>
      </w:pPr>
      <w:rPr>
        <w:rFonts w:cs="Times New Roman"/>
      </w:rPr>
    </w:lvl>
  </w:abstractNum>
  <w:abstractNum w:abstractNumId="1">
    <w:nsid w:val="17927436"/>
    <w:multiLevelType w:val="hybridMultilevel"/>
    <w:tmpl w:val="099624F8"/>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2">
    <w:nsid w:val="2D694C3B"/>
    <w:multiLevelType w:val="hybridMultilevel"/>
    <w:tmpl w:val="1AA231BC"/>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1B">
      <w:start w:val="1"/>
      <w:numFmt w:val="lowerRoman"/>
      <w:lvlText w:val="%3."/>
      <w:lvlJc w:val="right"/>
      <w:pPr>
        <w:ind w:left="1800" w:hanging="180"/>
      </w:pPr>
      <w:rPr>
        <w:rFonts w:cs="Times New Roman"/>
      </w:rPr>
    </w:lvl>
    <w:lvl w:ilvl="3" w:tplc="0402000F">
      <w:start w:val="1"/>
      <w:numFmt w:val="decimal"/>
      <w:lvlText w:val="%4."/>
      <w:lvlJc w:val="left"/>
      <w:pPr>
        <w:ind w:left="2520" w:hanging="360"/>
      </w:pPr>
      <w:rPr>
        <w:rFonts w:cs="Times New Roman"/>
      </w:rPr>
    </w:lvl>
    <w:lvl w:ilvl="4" w:tplc="04020019">
      <w:start w:val="1"/>
      <w:numFmt w:val="lowerLetter"/>
      <w:lvlText w:val="%5."/>
      <w:lvlJc w:val="left"/>
      <w:pPr>
        <w:ind w:left="3240" w:hanging="360"/>
      </w:pPr>
      <w:rPr>
        <w:rFonts w:cs="Times New Roman"/>
      </w:rPr>
    </w:lvl>
    <w:lvl w:ilvl="5" w:tplc="0402001B">
      <w:start w:val="1"/>
      <w:numFmt w:val="lowerRoman"/>
      <w:lvlText w:val="%6."/>
      <w:lvlJc w:val="right"/>
      <w:pPr>
        <w:ind w:left="3960" w:hanging="180"/>
      </w:pPr>
      <w:rPr>
        <w:rFonts w:cs="Times New Roman"/>
      </w:rPr>
    </w:lvl>
    <w:lvl w:ilvl="6" w:tplc="0402000F">
      <w:start w:val="1"/>
      <w:numFmt w:val="decimal"/>
      <w:lvlText w:val="%7."/>
      <w:lvlJc w:val="left"/>
      <w:pPr>
        <w:ind w:left="4680" w:hanging="360"/>
      </w:pPr>
      <w:rPr>
        <w:rFonts w:cs="Times New Roman"/>
      </w:rPr>
    </w:lvl>
    <w:lvl w:ilvl="7" w:tplc="04020019">
      <w:start w:val="1"/>
      <w:numFmt w:val="lowerLetter"/>
      <w:lvlText w:val="%8."/>
      <w:lvlJc w:val="left"/>
      <w:pPr>
        <w:ind w:left="5400" w:hanging="360"/>
      </w:pPr>
      <w:rPr>
        <w:rFonts w:cs="Times New Roman"/>
      </w:rPr>
    </w:lvl>
    <w:lvl w:ilvl="8" w:tplc="0402001B">
      <w:start w:val="1"/>
      <w:numFmt w:val="lowerRoman"/>
      <w:lvlText w:val="%9."/>
      <w:lvlJc w:val="right"/>
      <w:pPr>
        <w:ind w:left="6120" w:hanging="180"/>
      </w:pPr>
      <w:rPr>
        <w:rFonts w:cs="Times New Roman"/>
      </w:rPr>
    </w:lvl>
  </w:abstractNum>
  <w:abstractNum w:abstractNumId="3">
    <w:nsid w:val="35A81A69"/>
    <w:multiLevelType w:val="hybridMultilevel"/>
    <w:tmpl w:val="E4B2298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504B1588"/>
    <w:multiLevelType w:val="hybridMultilevel"/>
    <w:tmpl w:val="65D068BC"/>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oNotDisplayPageBoundaries/>
  <w:embedSystemFont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A6F"/>
    <w:rsid w:val="00065EF4"/>
    <w:rsid w:val="00173ADD"/>
    <w:rsid w:val="00175B3E"/>
    <w:rsid w:val="001E1EA9"/>
    <w:rsid w:val="00207A10"/>
    <w:rsid w:val="00221C09"/>
    <w:rsid w:val="002269E5"/>
    <w:rsid w:val="003143CE"/>
    <w:rsid w:val="00364DD3"/>
    <w:rsid w:val="003C2882"/>
    <w:rsid w:val="003D4DD8"/>
    <w:rsid w:val="003E11D7"/>
    <w:rsid w:val="0045146B"/>
    <w:rsid w:val="0047630E"/>
    <w:rsid w:val="004814AA"/>
    <w:rsid w:val="00483A81"/>
    <w:rsid w:val="004F5584"/>
    <w:rsid w:val="005318F6"/>
    <w:rsid w:val="00542FE7"/>
    <w:rsid w:val="005720B3"/>
    <w:rsid w:val="00635AF5"/>
    <w:rsid w:val="006B7F60"/>
    <w:rsid w:val="006D32E8"/>
    <w:rsid w:val="00703A6F"/>
    <w:rsid w:val="007E15C7"/>
    <w:rsid w:val="00887486"/>
    <w:rsid w:val="008E001B"/>
    <w:rsid w:val="009276DC"/>
    <w:rsid w:val="00A73425"/>
    <w:rsid w:val="00AB1491"/>
    <w:rsid w:val="00B05DE2"/>
    <w:rsid w:val="00B27E62"/>
    <w:rsid w:val="00B65B55"/>
    <w:rsid w:val="00B75B78"/>
    <w:rsid w:val="00B876EF"/>
    <w:rsid w:val="00BE4FA3"/>
    <w:rsid w:val="00C30E4F"/>
    <w:rsid w:val="00C51E61"/>
    <w:rsid w:val="00C846E2"/>
    <w:rsid w:val="00D630F9"/>
    <w:rsid w:val="00D85F53"/>
    <w:rsid w:val="00DA5D99"/>
    <w:rsid w:val="00DB3AC9"/>
    <w:rsid w:val="00E67DAF"/>
    <w:rsid w:val="00E7108D"/>
    <w:rsid w:val="00EE5C91"/>
    <w:rsid w:val="00F141FA"/>
    <w:rsid w:val="00F22C1F"/>
    <w:rsid w:val="00FB4A95"/>
    <w:rsid w:val="00FC714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81"/>
    <w:pPr>
      <w:spacing w:after="200" w:line="276" w:lineRule="auto"/>
    </w:pPr>
    <w:rPr>
      <w:rFonts w:cs="Calibri"/>
      <w:lang w:val="bg-B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3A6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7E62"/>
    <w:pPr>
      <w:ind w:left="720"/>
    </w:pPr>
  </w:style>
  <w:style w:type="character" w:styleId="Hyperlink">
    <w:name w:val="Hyperlink"/>
    <w:basedOn w:val="DefaultParagraphFont"/>
    <w:uiPriority w:val="99"/>
    <w:rsid w:val="00B75B78"/>
    <w:rPr>
      <w:rFonts w:cs="Times New Roman"/>
      <w:color w:val="0000FF"/>
      <w:u w:val="single"/>
    </w:rPr>
  </w:style>
  <w:style w:type="character" w:styleId="CommentReference">
    <w:name w:val="annotation reference"/>
    <w:basedOn w:val="DefaultParagraphFont"/>
    <w:uiPriority w:val="99"/>
    <w:semiHidden/>
    <w:rsid w:val="00D85F53"/>
    <w:rPr>
      <w:rFonts w:cs="Times New Roman"/>
      <w:sz w:val="16"/>
    </w:rPr>
  </w:style>
  <w:style w:type="paragraph" w:styleId="CommentText">
    <w:name w:val="annotation text"/>
    <w:basedOn w:val="Normal"/>
    <w:link w:val="CommentTextChar"/>
    <w:uiPriority w:val="99"/>
    <w:semiHidden/>
    <w:rsid w:val="00D85F53"/>
    <w:rPr>
      <w:rFonts w:cs="Times New Roman"/>
      <w:sz w:val="20"/>
      <w:szCs w:val="20"/>
      <w:lang w:val="pl-PL"/>
    </w:rPr>
  </w:style>
  <w:style w:type="character" w:customStyle="1" w:styleId="CommentTextChar">
    <w:name w:val="Comment Text Char"/>
    <w:basedOn w:val="DefaultParagraphFont"/>
    <w:link w:val="CommentText"/>
    <w:uiPriority w:val="99"/>
    <w:semiHidden/>
    <w:locked/>
    <w:rPr>
      <w:sz w:val="20"/>
      <w:lang w:eastAsia="en-US"/>
    </w:rPr>
  </w:style>
  <w:style w:type="paragraph" w:styleId="CommentSubject">
    <w:name w:val="annotation subject"/>
    <w:basedOn w:val="CommentText"/>
    <w:next w:val="CommentText"/>
    <w:link w:val="CommentSubjectChar"/>
    <w:uiPriority w:val="99"/>
    <w:semiHidden/>
    <w:rsid w:val="00D85F53"/>
    <w:rPr>
      <w:b/>
      <w:bCs/>
    </w:rPr>
  </w:style>
  <w:style w:type="character" w:customStyle="1" w:styleId="CommentSubjectChar">
    <w:name w:val="Comment Subject Char"/>
    <w:basedOn w:val="CommentTextChar"/>
    <w:link w:val="CommentSubject"/>
    <w:uiPriority w:val="99"/>
    <w:semiHidden/>
    <w:locked/>
    <w:rPr>
      <w:b/>
    </w:rPr>
  </w:style>
  <w:style w:type="paragraph" w:styleId="BalloonText">
    <w:name w:val="Balloon Text"/>
    <w:basedOn w:val="Normal"/>
    <w:link w:val="BalloonTextChar"/>
    <w:uiPriority w:val="99"/>
    <w:semiHidden/>
    <w:rsid w:val="00D85F53"/>
    <w:rPr>
      <w:rFonts w:ascii="Times New Roman" w:hAnsi="Times New Roman" w:cs="Times New Roman"/>
      <w:sz w:val="2"/>
      <w:lang w:val="pl-PL"/>
    </w:rPr>
  </w:style>
  <w:style w:type="character" w:customStyle="1" w:styleId="BalloonTextChar">
    <w:name w:val="Balloon Text Char"/>
    <w:basedOn w:val="DefaultParagraphFont"/>
    <w:link w:val="BalloonText"/>
    <w:uiPriority w:val="99"/>
    <w:semiHidden/>
    <w:locked/>
    <w:rPr>
      <w:rFonts w:ascii="Times New Roman" w:hAnsi="Times New Roman"/>
      <w:sz w:val="2"/>
      <w:lang w:eastAsia="en-US"/>
    </w:rPr>
  </w:style>
  <w:style w:type="character" w:customStyle="1" w:styleId="hps">
    <w:name w:val="hps"/>
    <w:uiPriority w:val="99"/>
    <w:rsid w:val="00B65B55"/>
  </w:style>
  <w:style w:type="character" w:customStyle="1" w:styleId="hpsatn">
    <w:name w:val="hps atn"/>
    <w:uiPriority w:val="99"/>
    <w:rsid w:val="00B65B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g_yp@abv.bg" TargetMode="External"/><Relationship Id="rId5" Type="http://schemas.openxmlformats.org/officeDocument/2006/relationships/hyperlink" Target="http://www.ypmi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853</Words>
  <Characters>5120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cooperation</dc:title>
  <dc:subject/>
  <dc:creator>Win7</dc:creator>
  <cp:keywords/>
  <dc:description/>
  <cp:lastModifiedBy>agata</cp:lastModifiedBy>
  <cp:revision>2</cp:revision>
  <dcterms:created xsi:type="dcterms:W3CDTF">2012-10-31T14:36:00Z</dcterms:created>
  <dcterms:modified xsi:type="dcterms:W3CDTF">2012-10-31T14:36:00Z</dcterms:modified>
</cp:coreProperties>
</file>