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B5567" w:rsidRPr="002F16A0" w:rsidRDefault="001B5567" w:rsidP="002F16A0">
      <w:pPr>
        <w:rPr>
          <w:rFonts w:ascii="Verdana" w:hAnsi="Verdana"/>
          <w:sz w:val="18"/>
          <w:szCs w:val="18"/>
        </w:rPr>
      </w:pPr>
      <w:r w:rsidRPr="002F16A0">
        <w:rPr>
          <w:rFonts w:ascii="Verdana" w:hAnsi="Verdana"/>
          <w:sz w:val="18"/>
          <w:szCs w:val="18"/>
        </w:rPr>
        <w:t>Konferencja: „Od nauki do praktyki, czyli transfer wiedzy nt. korzyści z zachowania bioróżnorodności poprzez chów i hodowlę ras zachowawczych i wysokowydajnych w województwach Zachodniej i Południowej Polski na II Regionalnej Wystawie Zwierząt Hodowlanych w Sielinku.</w:t>
      </w:r>
    </w:p>
    <w:p w:rsidR="001B5567" w:rsidRPr="002F16A0" w:rsidRDefault="001B5567" w:rsidP="002F16A0">
      <w:pPr>
        <w:rPr>
          <w:rFonts w:ascii="Verdana" w:hAnsi="Verdana"/>
          <w:sz w:val="18"/>
          <w:szCs w:val="18"/>
        </w:rPr>
      </w:pPr>
    </w:p>
    <w:p w:rsidR="001B5567" w:rsidRPr="002F16A0" w:rsidRDefault="001B5567" w:rsidP="002F16A0">
      <w:pPr>
        <w:rPr>
          <w:rFonts w:ascii="Verdana" w:hAnsi="Verdana"/>
          <w:sz w:val="18"/>
          <w:szCs w:val="18"/>
        </w:rPr>
      </w:pPr>
      <w:r w:rsidRPr="002F16A0">
        <w:rPr>
          <w:rFonts w:ascii="Verdana" w:hAnsi="Verdana"/>
          <w:sz w:val="18"/>
          <w:szCs w:val="18"/>
        </w:rPr>
        <w:t>Data i czas trwania wydarzenia – 8 czerwiec 2019 r., w godzinach: 17:00-20:00</w:t>
      </w:r>
    </w:p>
    <w:p w:rsidR="001B5567" w:rsidRPr="002F16A0" w:rsidRDefault="001B5567" w:rsidP="002F16A0">
      <w:pPr>
        <w:rPr>
          <w:rFonts w:ascii="Verdana" w:hAnsi="Verdana"/>
          <w:sz w:val="18"/>
          <w:szCs w:val="18"/>
        </w:rPr>
      </w:pPr>
    </w:p>
    <w:p w:rsidR="001B5567" w:rsidRPr="002F16A0" w:rsidRDefault="001B5567" w:rsidP="002F16A0">
      <w:pPr>
        <w:rPr>
          <w:rFonts w:ascii="Verdana" w:hAnsi="Verdana"/>
          <w:sz w:val="18"/>
          <w:szCs w:val="18"/>
        </w:rPr>
      </w:pPr>
      <w:r w:rsidRPr="002F16A0">
        <w:rPr>
          <w:rFonts w:ascii="Verdana" w:hAnsi="Verdana"/>
          <w:sz w:val="18"/>
          <w:szCs w:val="18"/>
        </w:rPr>
        <w:t>Blok 1.</w:t>
      </w:r>
    </w:p>
    <w:p w:rsidR="001B5567" w:rsidRPr="002F16A0" w:rsidRDefault="001B5567" w:rsidP="002F16A0">
      <w:pPr>
        <w:rPr>
          <w:rFonts w:ascii="Verdana" w:hAnsi="Verdana"/>
          <w:sz w:val="18"/>
          <w:szCs w:val="18"/>
        </w:rPr>
      </w:pPr>
      <w:r w:rsidRPr="002F16A0">
        <w:rPr>
          <w:rFonts w:ascii="Verdana" w:hAnsi="Verdana"/>
          <w:sz w:val="18"/>
          <w:szCs w:val="18"/>
        </w:rPr>
        <w:t>Realizacja Programów Ochrony Zasobów Genetycznych zwierząt gospodarskich w ostatnich 20 latach. Zaprezentowane były programy ochrony bydła, koni, drobiu, owiec i świń oraz podejmowana w ramach ostatniego programu badawczo-rozwojowego tematyka certyfikacji produktów od ras rodzimych .</w:t>
      </w:r>
    </w:p>
    <w:p w:rsidR="001B5567" w:rsidRPr="002F16A0" w:rsidRDefault="001B5567" w:rsidP="002F16A0">
      <w:pPr>
        <w:rPr>
          <w:rFonts w:ascii="Verdana" w:hAnsi="Verdana"/>
          <w:sz w:val="18"/>
          <w:szCs w:val="18"/>
        </w:rPr>
      </w:pPr>
      <w:r w:rsidRPr="002F16A0">
        <w:rPr>
          <w:rFonts w:ascii="Verdana" w:hAnsi="Verdana"/>
          <w:sz w:val="18"/>
          <w:szCs w:val="18"/>
        </w:rPr>
        <w:t xml:space="preserve">- Czas trwania ok 1,5h, </w:t>
      </w:r>
    </w:p>
    <w:p w:rsidR="001B5567" w:rsidRPr="002F16A0" w:rsidRDefault="001B5567" w:rsidP="002F16A0">
      <w:pPr>
        <w:rPr>
          <w:rFonts w:ascii="Verdana" w:hAnsi="Verdana"/>
          <w:sz w:val="18"/>
          <w:szCs w:val="18"/>
        </w:rPr>
      </w:pPr>
      <w:r w:rsidRPr="002F16A0">
        <w:rPr>
          <w:rFonts w:ascii="Verdana" w:hAnsi="Verdana"/>
          <w:sz w:val="18"/>
          <w:szCs w:val="18"/>
        </w:rPr>
        <w:t>- 3 wykładowców prowadzących:</w:t>
      </w:r>
    </w:p>
    <w:p w:rsidR="001B5567" w:rsidRPr="002F16A0" w:rsidRDefault="001B5567" w:rsidP="002F16A0">
      <w:pPr>
        <w:rPr>
          <w:rFonts w:ascii="Verdana" w:hAnsi="Verdana"/>
          <w:sz w:val="18"/>
          <w:szCs w:val="18"/>
        </w:rPr>
      </w:pPr>
      <w:r w:rsidRPr="002F16A0">
        <w:rPr>
          <w:rFonts w:ascii="Verdana" w:hAnsi="Verdana"/>
          <w:sz w:val="18"/>
          <w:szCs w:val="18"/>
        </w:rPr>
        <w:t>Kolejność wykładów:</w:t>
      </w:r>
    </w:p>
    <w:p w:rsidR="001B5567" w:rsidRPr="002F16A0" w:rsidRDefault="001B5567" w:rsidP="002F16A0">
      <w:pPr>
        <w:rPr>
          <w:rFonts w:ascii="Verdana" w:hAnsi="Verdana"/>
          <w:sz w:val="18"/>
          <w:szCs w:val="18"/>
        </w:rPr>
      </w:pPr>
    </w:p>
    <w:p w:rsidR="001B5567" w:rsidRPr="002F16A0" w:rsidRDefault="001B5567" w:rsidP="002F16A0">
      <w:pPr>
        <w:rPr>
          <w:rFonts w:ascii="Verdana" w:hAnsi="Verdana"/>
          <w:sz w:val="18"/>
          <w:szCs w:val="18"/>
        </w:rPr>
      </w:pPr>
      <w:r w:rsidRPr="002F16A0">
        <w:rPr>
          <w:rFonts w:ascii="Verdana" w:hAnsi="Verdana"/>
          <w:sz w:val="18"/>
          <w:szCs w:val="18"/>
        </w:rPr>
        <w:t>Dr hab. Aldona Kawęcka – „Rodzime rasy owiec – ochrona zasobów genetycznych i znaczenie hodowli” (30 min)</w:t>
      </w:r>
    </w:p>
    <w:p w:rsidR="001B5567" w:rsidRPr="002F16A0" w:rsidRDefault="001B5567" w:rsidP="002F16A0">
      <w:pPr>
        <w:rPr>
          <w:rFonts w:ascii="Verdana" w:hAnsi="Verdana"/>
          <w:sz w:val="18"/>
          <w:szCs w:val="18"/>
        </w:rPr>
      </w:pPr>
    </w:p>
    <w:p w:rsidR="001B5567" w:rsidRPr="002F16A0" w:rsidRDefault="001B5567" w:rsidP="002F16A0">
      <w:pPr>
        <w:rPr>
          <w:rFonts w:ascii="Verdana" w:hAnsi="Verdana"/>
          <w:sz w:val="18"/>
          <w:szCs w:val="18"/>
        </w:rPr>
      </w:pPr>
      <w:r w:rsidRPr="002F16A0">
        <w:rPr>
          <w:rFonts w:ascii="Verdana" w:hAnsi="Verdana"/>
          <w:sz w:val="18"/>
          <w:szCs w:val="18"/>
        </w:rPr>
        <w:t>Dr hab. Magdalena Szyndler-Nędza – „Realizacja programu ochrony zasobów genetycznych świń – wczoraj, dziś i jutro” (30 min)</w:t>
      </w:r>
    </w:p>
    <w:p w:rsidR="001B5567" w:rsidRPr="002F16A0" w:rsidRDefault="001B5567" w:rsidP="002F16A0">
      <w:pPr>
        <w:rPr>
          <w:rFonts w:ascii="Verdana" w:hAnsi="Verdana"/>
          <w:sz w:val="18"/>
          <w:szCs w:val="18"/>
        </w:rPr>
      </w:pPr>
    </w:p>
    <w:p w:rsidR="001B5567" w:rsidRPr="002F16A0" w:rsidRDefault="001B5567" w:rsidP="002F16A0">
      <w:pPr>
        <w:rPr>
          <w:rFonts w:ascii="Verdana" w:hAnsi="Verdana"/>
          <w:sz w:val="18"/>
          <w:szCs w:val="18"/>
        </w:rPr>
      </w:pPr>
      <w:r w:rsidRPr="002F16A0">
        <w:rPr>
          <w:rFonts w:ascii="Verdana" w:hAnsi="Verdana"/>
          <w:sz w:val="18"/>
          <w:szCs w:val="18"/>
        </w:rPr>
        <w:t>Dr inż. Anna Majewska – „20 lat programów ochrony bydła w Polsce” (30 min)</w:t>
      </w:r>
    </w:p>
    <w:p w:rsidR="001B5567" w:rsidRPr="002F16A0" w:rsidRDefault="001B5567" w:rsidP="002F16A0">
      <w:pPr>
        <w:rPr>
          <w:rFonts w:ascii="Verdana" w:hAnsi="Verdana"/>
          <w:sz w:val="18"/>
          <w:szCs w:val="18"/>
        </w:rPr>
      </w:pPr>
    </w:p>
    <w:p w:rsidR="001B5567" w:rsidRPr="002F16A0" w:rsidRDefault="001B5567" w:rsidP="002F16A0">
      <w:pPr>
        <w:rPr>
          <w:rFonts w:ascii="Verdana" w:hAnsi="Verdana"/>
          <w:sz w:val="18"/>
          <w:szCs w:val="18"/>
        </w:rPr>
      </w:pPr>
      <w:r w:rsidRPr="002F16A0">
        <w:rPr>
          <w:rFonts w:ascii="Verdana" w:hAnsi="Verdana"/>
          <w:sz w:val="18"/>
          <w:szCs w:val="18"/>
        </w:rPr>
        <w:t>Blok 2.</w:t>
      </w:r>
    </w:p>
    <w:p w:rsidR="001B5567" w:rsidRPr="002F16A0" w:rsidRDefault="001B5567" w:rsidP="002F16A0">
      <w:pPr>
        <w:rPr>
          <w:rFonts w:ascii="Verdana" w:hAnsi="Verdana"/>
          <w:sz w:val="18"/>
          <w:szCs w:val="18"/>
        </w:rPr>
      </w:pPr>
      <w:r w:rsidRPr="002F16A0">
        <w:rPr>
          <w:rFonts w:ascii="Verdana" w:hAnsi="Verdana"/>
          <w:sz w:val="18"/>
          <w:szCs w:val="18"/>
        </w:rPr>
        <w:t>Aktualne kierunki hodowli zwierząt gospodarskich. (W tym bloku poruszone były kwestie związane z hodowlą bydła, świń, owiec, koni).</w:t>
      </w:r>
    </w:p>
    <w:p w:rsidR="001B5567" w:rsidRPr="002F16A0" w:rsidRDefault="001B5567" w:rsidP="002F16A0">
      <w:pPr>
        <w:rPr>
          <w:rFonts w:ascii="Verdana" w:hAnsi="Verdana"/>
          <w:sz w:val="18"/>
          <w:szCs w:val="18"/>
        </w:rPr>
      </w:pPr>
      <w:r w:rsidRPr="002F16A0">
        <w:rPr>
          <w:rFonts w:ascii="Verdana" w:hAnsi="Verdana"/>
          <w:sz w:val="18"/>
          <w:szCs w:val="18"/>
        </w:rPr>
        <w:t xml:space="preserve">- Czas trwania ok 1 h, </w:t>
      </w:r>
    </w:p>
    <w:p w:rsidR="001B5567" w:rsidRPr="002F16A0" w:rsidRDefault="001B5567" w:rsidP="002F16A0">
      <w:pPr>
        <w:rPr>
          <w:rFonts w:ascii="Verdana" w:hAnsi="Verdana"/>
          <w:sz w:val="18"/>
          <w:szCs w:val="18"/>
        </w:rPr>
      </w:pPr>
      <w:r w:rsidRPr="002F16A0">
        <w:rPr>
          <w:rFonts w:ascii="Verdana" w:hAnsi="Verdana"/>
          <w:sz w:val="18"/>
          <w:szCs w:val="18"/>
        </w:rPr>
        <w:t xml:space="preserve">- 2 wykładowców prowadzących </w:t>
      </w:r>
    </w:p>
    <w:p w:rsidR="001B5567" w:rsidRPr="002F16A0" w:rsidRDefault="001B5567" w:rsidP="002F16A0">
      <w:pPr>
        <w:rPr>
          <w:rFonts w:ascii="Verdana" w:hAnsi="Verdana"/>
          <w:sz w:val="18"/>
          <w:szCs w:val="18"/>
        </w:rPr>
      </w:pPr>
      <w:r w:rsidRPr="002F16A0">
        <w:rPr>
          <w:rFonts w:ascii="Verdana" w:hAnsi="Verdana"/>
          <w:sz w:val="18"/>
          <w:szCs w:val="18"/>
        </w:rPr>
        <w:t>Kolejność wykładów:</w:t>
      </w:r>
    </w:p>
    <w:p w:rsidR="001B5567" w:rsidRPr="002F16A0" w:rsidRDefault="001B5567" w:rsidP="002F16A0">
      <w:pPr>
        <w:rPr>
          <w:rFonts w:ascii="Verdana" w:hAnsi="Verdana"/>
          <w:sz w:val="18"/>
          <w:szCs w:val="18"/>
        </w:rPr>
      </w:pPr>
    </w:p>
    <w:p w:rsidR="001B5567" w:rsidRPr="002F16A0" w:rsidRDefault="001B5567" w:rsidP="002F16A0">
      <w:pPr>
        <w:rPr>
          <w:rFonts w:ascii="Verdana" w:hAnsi="Verdana"/>
          <w:sz w:val="18"/>
          <w:szCs w:val="18"/>
        </w:rPr>
      </w:pPr>
      <w:r w:rsidRPr="002F16A0">
        <w:rPr>
          <w:rFonts w:ascii="Verdana" w:hAnsi="Verdana"/>
          <w:sz w:val="18"/>
          <w:szCs w:val="18"/>
        </w:rPr>
        <w:t>Dr hab. Piotr Wójcik – „Hodowla precyzyjna bydła w średnich i dużych gospodarstwach” (30 min)</w:t>
      </w:r>
    </w:p>
    <w:p w:rsidR="001B5567" w:rsidRPr="002F16A0" w:rsidRDefault="001B5567" w:rsidP="002F16A0">
      <w:pPr>
        <w:rPr>
          <w:rFonts w:ascii="Verdana" w:hAnsi="Verdana"/>
          <w:sz w:val="18"/>
          <w:szCs w:val="18"/>
        </w:rPr>
      </w:pPr>
    </w:p>
    <w:p w:rsidR="001B5567" w:rsidRPr="002F16A0" w:rsidRDefault="001B5567" w:rsidP="002F16A0">
      <w:pPr>
        <w:rPr>
          <w:rFonts w:ascii="Verdana" w:hAnsi="Verdana"/>
          <w:sz w:val="18"/>
          <w:szCs w:val="18"/>
        </w:rPr>
      </w:pPr>
      <w:r w:rsidRPr="002F16A0">
        <w:rPr>
          <w:rFonts w:ascii="Verdana" w:hAnsi="Verdana"/>
          <w:sz w:val="18"/>
          <w:szCs w:val="18"/>
        </w:rPr>
        <w:t>Dr inż. Andrzej Kaczor – „Możliwości ograniczenia przyczyn powstawania stresu cieplnego u zwierząt gospodarskich” (30 min)</w:t>
      </w:r>
    </w:p>
    <w:p w:rsidR="001B5567" w:rsidRPr="002F16A0" w:rsidRDefault="001B5567" w:rsidP="002F16A0">
      <w:pPr>
        <w:rPr>
          <w:rFonts w:ascii="Verdana" w:hAnsi="Verdana"/>
          <w:sz w:val="18"/>
          <w:szCs w:val="18"/>
        </w:rPr>
      </w:pPr>
    </w:p>
    <w:p w:rsidR="001B5567" w:rsidRPr="002F16A0" w:rsidRDefault="001B5567" w:rsidP="002F16A0">
      <w:pPr>
        <w:rPr>
          <w:rFonts w:ascii="Verdana" w:hAnsi="Verdana"/>
          <w:sz w:val="18"/>
          <w:szCs w:val="18"/>
        </w:rPr>
      </w:pPr>
      <w:r w:rsidRPr="002F16A0">
        <w:rPr>
          <w:rFonts w:ascii="Verdana" w:hAnsi="Verdana"/>
          <w:sz w:val="18"/>
          <w:szCs w:val="18"/>
        </w:rPr>
        <w:t>Dyskusja</w:t>
      </w:r>
    </w:p>
    <w:p w:rsidR="001B5567" w:rsidRPr="002F16A0" w:rsidRDefault="001B5567" w:rsidP="002F16A0">
      <w:pPr>
        <w:rPr>
          <w:rFonts w:ascii="Verdana" w:hAnsi="Verdana"/>
          <w:sz w:val="18"/>
          <w:szCs w:val="18"/>
        </w:rPr>
      </w:pPr>
      <w:r w:rsidRPr="002F16A0">
        <w:rPr>
          <w:rFonts w:ascii="Verdana" w:hAnsi="Verdana"/>
          <w:sz w:val="18"/>
          <w:szCs w:val="18"/>
        </w:rPr>
        <w:t>Dyskusja na temat współczesnych kierunków rozwoju hodowli zwierząt gospodarskich w Polsce.</w:t>
      </w:r>
    </w:p>
    <w:p w:rsidR="001B5567" w:rsidRPr="002F16A0" w:rsidRDefault="001B5567" w:rsidP="002F16A0">
      <w:pPr>
        <w:rPr>
          <w:rFonts w:ascii="Verdana" w:hAnsi="Verdana"/>
          <w:sz w:val="18"/>
          <w:szCs w:val="18"/>
        </w:rPr>
      </w:pPr>
      <w:r w:rsidRPr="002F16A0">
        <w:rPr>
          <w:rFonts w:ascii="Verdana" w:hAnsi="Verdana"/>
          <w:sz w:val="18"/>
          <w:szCs w:val="18"/>
        </w:rPr>
        <w:t>- Czas trwania ok.  0,5 h.</w:t>
      </w:r>
    </w:p>
    <w:p w:rsidR="001B5567" w:rsidRPr="002F16A0" w:rsidRDefault="001B5567" w:rsidP="002F16A0">
      <w:pPr>
        <w:rPr>
          <w:rFonts w:ascii="Verdana" w:hAnsi="Verdana"/>
          <w:sz w:val="18"/>
          <w:szCs w:val="18"/>
        </w:rPr>
      </w:pPr>
    </w:p>
    <w:p w:rsidR="001B5567" w:rsidRPr="002F16A0" w:rsidRDefault="001B5567" w:rsidP="002F16A0">
      <w:pPr>
        <w:rPr>
          <w:rFonts w:ascii="Verdana" w:hAnsi="Verdana"/>
          <w:sz w:val="18"/>
          <w:szCs w:val="18"/>
        </w:rPr>
      </w:pPr>
      <w:r w:rsidRPr="002F16A0">
        <w:rPr>
          <w:rFonts w:ascii="Verdana" w:hAnsi="Verdana"/>
          <w:sz w:val="18"/>
          <w:szCs w:val="18"/>
        </w:rPr>
        <w:t>Grupa docelowa</w:t>
      </w:r>
    </w:p>
    <w:p w:rsidR="001B5567" w:rsidRPr="002F16A0" w:rsidRDefault="001B5567" w:rsidP="002F16A0">
      <w:pPr>
        <w:rPr>
          <w:rFonts w:ascii="Verdana" w:hAnsi="Verdana"/>
          <w:sz w:val="18"/>
          <w:szCs w:val="18"/>
        </w:rPr>
      </w:pPr>
      <w:r w:rsidRPr="002F16A0">
        <w:rPr>
          <w:rFonts w:ascii="Verdana" w:hAnsi="Verdana"/>
          <w:sz w:val="18"/>
          <w:szCs w:val="18"/>
        </w:rPr>
        <w:t xml:space="preserve">Konferencja cieszyła się dużym zainteresowaniem, ponieważ grupę docelową stanowiło ponad 130 osób, w tym hodowcy, rolnicy, członkowie branżowych związków, przedstawiciele instytucji naukowo-badawczych, pracownicy produkcji zwierzęcej, specjaliści z ODR, przedstawiciele i specjaliści ds. żywienia krajowych producentów mieszanek pasz treściwych, studenci i uczniowie szkół o profilu rolniczym oraz mieszkańcy obszarów wiejskich. Operacja była skierowana głównie do mieszkańców województwa wielkopolskiego ze </w:t>
      </w:r>
      <w:r w:rsidRPr="002F16A0">
        <w:rPr>
          <w:rFonts w:ascii="Verdana" w:hAnsi="Verdana"/>
          <w:sz w:val="18"/>
          <w:szCs w:val="18"/>
        </w:rPr>
        <w:lastRenderedPageBreak/>
        <w:t>względu na miejsce realizacji operacji (Sielinko – woj. wielkopolskie), natomiast w mniejszej części do mieszkańców województw – lubuskiego, dolnośląskiego, śląskiego, łódzkiego (Partnerów KSOW) oraz nielicznych przedstawicieli przybyłych z pozostałych województw.</w:t>
      </w:r>
    </w:p>
    <w:p w:rsidR="001B5567" w:rsidRPr="002F16A0" w:rsidRDefault="001B5567" w:rsidP="002F16A0">
      <w:pPr>
        <w:rPr>
          <w:rFonts w:ascii="Verdana" w:hAnsi="Verdana"/>
          <w:sz w:val="18"/>
          <w:szCs w:val="18"/>
        </w:rPr>
      </w:pPr>
      <w:r w:rsidRPr="002F16A0">
        <w:rPr>
          <w:rFonts w:ascii="Verdana" w:hAnsi="Verdana"/>
          <w:sz w:val="18"/>
          <w:szCs w:val="18"/>
        </w:rPr>
        <w:t>Rekrutacja uczestników konferencji była przeprowadzana przez Wielkopolski Ośrodek Doradztwa Rolniczego, współpracujące ODR-y (łódzki, śląski, dolnośląski, lubuski), związki branżowe poszczególnych gatunków oraz Instytut Zootechniki – PIB w Balicach k. Krakowa.</w:t>
      </w:r>
    </w:p>
    <w:p w:rsidR="001B5567" w:rsidRPr="002F16A0" w:rsidRDefault="001B5567" w:rsidP="002F16A0">
      <w:pPr>
        <w:rPr>
          <w:rFonts w:ascii="Verdana" w:hAnsi="Verdana"/>
          <w:sz w:val="18"/>
          <w:szCs w:val="18"/>
        </w:rPr>
      </w:pPr>
    </w:p>
    <w:p w:rsidR="001B5567" w:rsidRPr="002F16A0" w:rsidRDefault="001B5567" w:rsidP="002F16A0">
      <w:pPr>
        <w:rPr>
          <w:rFonts w:ascii="Verdana" w:hAnsi="Verdana"/>
          <w:sz w:val="18"/>
          <w:szCs w:val="18"/>
        </w:rPr>
      </w:pPr>
      <w:r w:rsidRPr="002F16A0">
        <w:rPr>
          <w:rFonts w:ascii="Verdana" w:hAnsi="Verdana"/>
          <w:sz w:val="18"/>
          <w:szCs w:val="18"/>
        </w:rPr>
        <w:t>Zasoby kadrowe niezbędne do realizacji operacji</w:t>
      </w:r>
    </w:p>
    <w:p w:rsidR="001B5567" w:rsidRPr="002F16A0" w:rsidRDefault="001B5567" w:rsidP="002F16A0">
      <w:pPr>
        <w:rPr>
          <w:rFonts w:ascii="Verdana" w:hAnsi="Verdana"/>
          <w:sz w:val="18"/>
          <w:szCs w:val="18"/>
        </w:rPr>
      </w:pPr>
      <w:r w:rsidRPr="002F16A0">
        <w:rPr>
          <w:rFonts w:ascii="Verdana" w:hAnsi="Verdana"/>
          <w:sz w:val="18"/>
          <w:szCs w:val="18"/>
        </w:rPr>
        <w:t>Osobami niezbędnymi do realizacji formy operacji będzie 5 wykładowców - wykwalifikowanych pracowników naukowych z Instytutu Zootechniki w Krakowie/Balicach z Wydziału Ochrony Zasobów Genetycznych Zwierząt, którzy w swoim dorobku posiadają liczne publikacje w tej dziedzinie np. „Kierunki wykorzystania oraz ochrona zasobów genetycznych zwierząt gospodarskich w warunkach zrównoważonego rozwoju”, „Certyfikacja surowców i produktów ras rodzimych” publikowane w Wiadomościach Zootechnicznych.</w:t>
      </w:r>
    </w:p>
    <w:p w:rsidR="001B5567" w:rsidRPr="002F16A0" w:rsidRDefault="001B5567" w:rsidP="002F16A0">
      <w:pPr>
        <w:rPr>
          <w:rFonts w:ascii="Verdana" w:hAnsi="Verdana"/>
          <w:sz w:val="18"/>
          <w:szCs w:val="18"/>
        </w:rPr>
      </w:pPr>
    </w:p>
    <w:p w:rsidR="001B5567" w:rsidRPr="002F16A0" w:rsidRDefault="001B5567" w:rsidP="002F16A0">
      <w:pPr>
        <w:rPr>
          <w:rFonts w:ascii="Verdana" w:hAnsi="Verdana"/>
          <w:sz w:val="18"/>
          <w:szCs w:val="18"/>
        </w:rPr>
      </w:pPr>
      <w:r w:rsidRPr="002F16A0">
        <w:rPr>
          <w:rFonts w:ascii="Verdana" w:hAnsi="Verdana"/>
          <w:sz w:val="18"/>
          <w:szCs w:val="18"/>
        </w:rPr>
        <w:drawing>
          <wp:inline distT="0" distB="0" distL="0" distR="0" wp14:anchorId="39F42753" wp14:editId="66957DAE">
            <wp:extent cx="5760720" cy="3839178"/>
            <wp:effectExtent l="0" t="0" r="0" b="9525"/>
            <wp:docPr id="1" name="Obraz 1" descr="C:\Users\wioleta.barczak\Desktop\DSC_05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oleta.barczak\Desktop\DSC_058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9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567" w:rsidRPr="002F16A0" w:rsidRDefault="001B5567" w:rsidP="002F16A0">
      <w:pPr>
        <w:rPr>
          <w:rFonts w:ascii="Verdana" w:hAnsi="Verdana"/>
          <w:sz w:val="18"/>
          <w:szCs w:val="18"/>
        </w:rPr>
      </w:pPr>
    </w:p>
    <w:p w:rsidR="001B5567" w:rsidRPr="002F16A0" w:rsidRDefault="001B5567" w:rsidP="002F16A0">
      <w:pPr>
        <w:rPr>
          <w:rFonts w:ascii="Verdana" w:hAnsi="Verdana"/>
          <w:sz w:val="18"/>
          <w:szCs w:val="18"/>
        </w:rPr>
      </w:pPr>
    </w:p>
    <w:p w:rsidR="001B5567" w:rsidRPr="002F16A0" w:rsidRDefault="001B5567" w:rsidP="002F16A0">
      <w:pPr>
        <w:rPr>
          <w:rFonts w:ascii="Verdana" w:hAnsi="Verdana"/>
          <w:sz w:val="18"/>
          <w:szCs w:val="18"/>
        </w:rPr>
      </w:pPr>
      <w:r w:rsidRPr="002F16A0">
        <w:rPr>
          <w:rFonts w:ascii="Verdana" w:hAnsi="Verdana"/>
          <w:sz w:val="18"/>
          <w:szCs w:val="18"/>
        </w:rPr>
        <w:drawing>
          <wp:inline distT="0" distB="0" distL="0" distR="0" wp14:anchorId="720C9ADE" wp14:editId="689E1D5F">
            <wp:extent cx="5760720" cy="3839178"/>
            <wp:effectExtent l="0" t="0" r="0" b="9525"/>
            <wp:docPr id="2" name="Obraz 2" descr="C:\Users\wioleta.barczak\Desktop\DSC_0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oleta.barczak\Desktop\DSC_06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9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567" w:rsidRPr="002F16A0" w:rsidRDefault="001B5567" w:rsidP="002F16A0">
      <w:pPr>
        <w:rPr>
          <w:rFonts w:ascii="Verdana" w:hAnsi="Verdana"/>
          <w:sz w:val="18"/>
          <w:szCs w:val="18"/>
        </w:rPr>
      </w:pPr>
      <w:bookmarkStart w:id="0" w:name="_GoBack"/>
      <w:bookmarkEnd w:id="0"/>
    </w:p>
    <w:p w:rsidR="001B5567" w:rsidRPr="002F16A0" w:rsidRDefault="001B5567" w:rsidP="002F16A0">
      <w:pPr>
        <w:rPr>
          <w:rFonts w:ascii="Verdana" w:hAnsi="Verdana"/>
          <w:sz w:val="18"/>
          <w:szCs w:val="18"/>
        </w:rPr>
      </w:pPr>
      <w:r w:rsidRPr="002F16A0">
        <w:rPr>
          <w:rFonts w:ascii="Verdana" w:hAnsi="Verdana"/>
          <w:sz w:val="18"/>
          <w:szCs w:val="18"/>
        </w:rPr>
        <w:lastRenderedPageBreak/>
        <w:drawing>
          <wp:inline distT="0" distB="0" distL="0" distR="0" wp14:anchorId="76B882CE" wp14:editId="1F7F136C">
            <wp:extent cx="5932325" cy="4448175"/>
            <wp:effectExtent l="0" t="0" r="0" b="0"/>
            <wp:docPr id="6" name="Obraz 6" descr="C:\Users\wioleta.barczak\Desktop\IMG_20190608_175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ioleta.barczak\Desktop\IMG_20190608_17524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71" cy="4452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567" w:rsidRPr="002F16A0" w:rsidRDefault="001B5567" w:rsidP="002F16A0">
      <w:pPr>
        <w:rPr>
          <w:rFonts w:ascii="Verdana" w:hAnsi="Verdana"/>
          <w:sz w:val="18"/>
          <w:szCs w:val="18"/>
        </w:rPr>
      </w:pPr>
    </w:p>
    <w:p w:rsidR="001B5567" w:rsidRPr="002F16A0" w:rsidRDefault="001B5567" w:rsidP="002F16A0">
      <w:pPr>
        <w:rPr>
          <w:rFonts w:ascii="Verdana" w:hAnsi="Verdana"/>
          <w:sz w:val="18"/>
          <w:szCs w:val="18"/>
        </w:rPr>
      </w:pPr>
    </w:p>
    <w:p w:rsidR="001B5567" w:rsidRPr="002F16A0" w:rsidRDefault="001B5567" w:rsidP="002F16A0">
      <w:pPr>
        <w:rPr>
          <w:rFonts w:ascii="Verdana" w:hAnsi="Verdana"/>
          <w:sz w:val="18"/>
          <w:szCs w:val="18"/>
        </w:rPr>
      </w:pPr>
      <w:r w:rsidRPr="002F16A0">
        <w:rPr>
          <w:rFonts w:ascii="Verdana" w:hAnsi="Verdana"/>
          <w:sz w:val="18"/>
          <w:szCs w:val="18"/>
        </w:rPr>
        <w:lastRenderedPageBreak/>
        <w:drawing>
          <wp:inline distT="0" distB="0" distL="0" distR="0" wp14:anchorId="171C2BB8" wp14:editId="2EC5DECD">
            <wp:extent cx="5676900" cy="4256653"/>
            <wp:effectExtent l="0" t="0" r="0" b="0"/>
            <wp:docPr id="4" name="Obraz 4" descr="C:\Users\wioleta.barczak\Desktop\IMG_20190608_183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ioleta.barczak\Desktop\IMG_20190608_1834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7818" cy="4279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567" w:rsidRPr="002F16A0" w:rsidRDefault="001B5567" w:rsidP="002F16A0">
      <w:pPr>
        <w:rPr>
          <w:rFonts w:ascii="Verdana" w:hAnsi="Verdana"/>
          <w:sz w:val="18"/>
          <w:szCs w:val="18"/>
        </w:rPr>
      </w:pPr>
    </w:p>
    <w:p w:rsidR="001B5567" w:rsidRPr="002F16A0" w:rsidRDefault="001B5567" w:rsidP="002F16A0">
      <w:pPr>
        <w:rPr>
          <w:rFonts w:ascii="Verdana" w:hAnsi="Verdana"/>
          <w:sz w:val="18"/>
          <w:szCs w:val="18"/>
        </w:rPr>
      </w:pPr>
    </w:p>
    <w:p w:rsidR="001B5567" w:rsidRPr="002F16A0" w:rsidRDefault="001B5567" w:rsidP="002F16A0">
      <w:pPr>
        <w:rPr>
          <w:rFonts w:ascii="Verdana" w:hAnsi="Verdana"/>
          <w:sz w:val="18"/>
          <w:szCs w:val="18"/>
        </w:rPr>
      </w:pPr>
    </w:p>
    <w:p w:rsidR="001B5567" w:rsidRPr="002F16A0" w:rsidRDefault="001B5567" w:rsidP="002F16A0">
      <w:pPr>
        <w:rPr>
          <w:rFonts w:ascii="Verdana" w:hAnsi="Verdana"/>
          <w:sz w:val="18"/>
          <w:szCs w:val="18"/>
        </w:rPr>
      </w:pPr>
      <w:r w:rsidRPr="002F16A0">
        <w:rPr>
          <w:rFonts w:ascii="Verdana" w:hAnsi="Verdana"/>
          <w:sz w:val="18"/>
          <w:szCs w:val="18"/>
        </w:rPr>
        <w:lastRenderedPageBreak/>
        <w:drawing>
          <wp:inline distT="0" distB="0" distL="0" distR="0" wp14:anchorId="708190D6" wp14:editId="359E6039">
            <wp:extent cx="5829300" cy="4370923"/>
            <wp:effectExtent l="0" t="0" r="0" b="0"/>
            <wp:docPr id="3" name="Obraz 3" descr="C:\Users\wioleta.barczak\Desktop\IMG_20190608_171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wioleta.barczak\Desktop\IMG_20190608_17142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8635" cy="4370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567" w:rsidRPr="002F16A0" w:rsidRDefault="001B5567" w:rsidP="002F16A0">
      <w:pPr>
        <w:rPr>
          <w:rFonts w:ascii="Verdana" w:hAnsi="Verdana"/>
          <w:sz w:val="18"/>
          <w:szCs w:val="18"/>
        </w:rPr>
      </w:pPr>
      <w:r w:rsidRPr="002F16A0">
        <w:rPr>
          <w:rFonts w:ascii="Verdana" w:hAnsi="Verdana"/>
          <w:sz w:val="18"/>
          <w:szCs w:val="18"/>
        </w:rPr>
        <w:lastRenderedPageBreak/>
        <w:drawing>
          <wp:inline distT="0" distB="0" distL="0" distR="0" wp14:anchorId="42B99A66" wp14:editId="656500A9">
            <wp:extent cx="5208251" cy="3905250"/>
            <wp:effectExtent l="0" t="0" r="0" b="0"/>
            <wp:docPr id="5" name="Obraz 5" descr="C:\Users\wioleta.barczak\Desktop\IMG_20190608_170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wioleta.barczak\Desktop\IMG_20190608_17082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1183" cy="3937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567" w:rsidRPr="002F16A0" w:rsidRDefault="001B5567" w:rsidP="002F16A0">
      <w:pPr>
        <w:rPr>
          <w:rFonts w:ascii="Verdana" w:hAnsi="Verdana"/>
          <w:sz w:val="18"/>
          <w:szCs w:val="18"/>
        </w:rPr>
      </w:pPr>
    </w:p>
    <w:p w:rsidR="001B5567" w:rsidRPr="002F16A0" w:rsidRDefault="001B5567" w:rsidP="002F16A0">
      <w:pPr>
        <w:rPr>
          <w:rFonts w:ascii="Verdana" w:hAnsi="Verdana"/>
          <w:sz w:val="18"/>
          <w:szCs w:val="18"/>
        </w:rPr>
      </w:pPr>
      <w:r w:rsidRPr="002F16A0">
        <w:rPr>
          <w:rFonts w:ascii="Verdana" w:hAnsi="Verdana"/>
          <w:sz w:val="18"/>
          <w:szCs w:val="18"/>
        </w:rPr>
        <w:lastRenderedPageBreak/>
        <w:drawing>
          <wp:inline distT="0" distB="0" distL="0" distR="0" wp14:anchorId="43BBF567" wp14:editId="1CC23AE6">
            <wp:extent cx="5393637" cy="3594538"/>
            <wp:effectExtent l="0" t="0" r="0" b="6350"/>
            <wp:docPr id="25" name="Obraz 25" descr="F:\konferencja zdjęcia\DSC_0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:\konferencja zdjęcia\DSC_091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8804" cy="361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567" w:rsidRPr="002F16A0" w:rsidRDefault="001B5567" w:rsidP="002F16A0">
      <w:pPr>
        <w:rPr>
          <w:rFonts w:ascii="Verdana" w:hAnsi="Verdana"/>
          <w:sz w:val="18"/>
          <w:szCs w:val="18"/>
        </w:rPr>
      </w:pPr>
      <w:r w:rsidRPr="002F16A0">
        <w:rPr>
          <w:rFonts w:ascii="Verdana" w:hAnsi="Verdana"/>
          <w:sz w:val="18"/>
          <w:szCs w:val="18"/>
        </w:rPr>
        <w:lastRenderedPageBreak/>
        <w:drawing>
          <wp:inline distT="0" distB="0" distL="0" distR="0" wp14:anchorId="3E0EC91C" wp14:editId="58460552">
            <wp:extent cx="6051551" cy="4538663"/>
            <wp:effectExtent l="0" t="5398" r="953" b="952"/>
            <wp:docPr id="10" name="Obraz 10" descr="C:\Users\wioleta.barczak\Desktop\IMG_2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wioleta.barczak\Desktop\IMG_210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059642" cy="4544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567" w:rsidRPr="002F16A0" w:rsidRDefault="001B5567" w:rsidP="002F16A0">
      <w:pPr>
        <w:rPr>
          <w:rFonts w:ascii="Verdana" w:hAnsi="Verdana"/>
          <w:sz w:val="18"/>
          <w:szCs w:val="18"/>
        </w:rPr>
      </w:pPr>
    </w:p>
    <w:p w:rsidR="001B5567" w:rsidRPr="002F16A0" w:rsidRDefault="001B5567" w:rsidP="002F16A0">
      <w:pPr>
        <w:rPr>
          <w:rFonts w:ascii="Verdana" w:hAnsi="Verdana"/>
          <w:sz w:val="18"/>
          <w:szCs w:val="18"/>
        </w:rPr>
      </w:pPr>
      <w:r w:rsidRPr="002F16A0">
        <w:rPr>
          <w:rFonts w:ascii="Verdana" w:hAnsi="Verdana"/>
          <w:sz w:val="18"/>
          <w:szCs w:val="18"/>
        </w:rPr>
        <w:drawing>
          <wp:inline distT="0" distB="0" distL="0" distR="0" wp14:anchorId="73CE0906" wp14:editId="423D2995">
            <wp:extent cx="5360276" cy="3572306"/>
            <wp:effectExtent l="0" t="0" r="0" b="9525"/>
            <wp:docPr id="24" name="Obraz 24" descr="F:\konferencja zdjęcia\DSC_0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F:\konferencja zdjęcia\DSC_085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5561" cy="3582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567" w:rsidRPr="002F16A0" w:rsidRDefault="001B5567" w:rsidP="002F16A0">
      <w:pPr>
        <w:rPr>
          <w:rFonts w:ascii="Verdana" w:hAnsi="Verdana"/>
          <w:sz w:val="18"/>
          <w:szCs w:val="18"/>
        </w:rPr>
      </w:pPr>
    </w:p>
    <w:p w:rsidR="001B5567" w:rsidRPr="002F16A0" w:rsidRDefault="001B5567" w:rsidP="002F16A0">
      <w:pPr>
        <w:rPr>
          <w:rFonts w:ascii="Verdana" w:hAnsi="Verdana"/>
          <w:sz w:val="18"/>
          <w:szCs w:val="18"/>
        </w:rPr>
      </w:pPr>
      <w:r w:rsidRPr="002F16A0">
        <w:rPr>
          <w:rFonts w:ascii="Verdana" w:hAnsi="Verdana"/>
          <w:sz w:val="18"/>
          <w:szCs w:val="18"/>
        </w:rPr>
        <w:lastRenderedPageBreak/>
        <w:drawing>
          <wp:inline distT="0" distB="0" distL="0" distR="0" wp14:anchorId="64288989" wp14:editId="02314722">
            <wp:extent cx="5423338" cy="3614332"/>
            <wp:effectExtent l="0" t="0" r="6350" b="5715"/>
            <wp:docPr id="23" name="Obraz 23" descr="F:\konferencja zdjęcia\DSC_07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:\konferencja zdjęcia\DSC_076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7883" cy="3630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567" w:rsidRPr="002F16A0" w:rsidRDefault="001B5567" w:rsidP="002F16A0">
      <w:pPr>
        <w:rPr>
          <w:rFonts w:ascii="Verdana" w:hAnsi="Verdana"/>
          <w:sz w:val="18"/>
          <w:szCs w:val="18"/>
        </w:rPr>
      </w:pPr>
      <w:r w:rsidRPr="002F16A0">
        <w:rPr>
          <w:rFonts w:ascii="Verdana" w:hAnsi="Verdana"/>
          <w:sz w:val="18"/>
          <w:szCs w:val="18"/>
        </w:rPr>
        <w:lastRenderedPageBreak/>
        <w:drawing>
          <wp:inline distT="0" distB="0" distL="0" distR="0" wp14:anchorId="25B08DE9" wp14:editId="0140EBA8">
            <wp:extent cx="5391807" cy="3593320"/>
            <wp:effectExtent l="0" t="0" r="0" b="7620"/>
            <wp:docPr id="22" name="Obraz 22" descr="F:\konferencja zdjęcia\DSC_07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konferencja zdjęcia\DSC_076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3613" cy="3594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567" w:rsidRPr="002F16A0" w:rsidRDefault="001B5567" w:rsidP="002F16A0">
      <w:pPr>
        <w:rPr>
          <w:rFonts w:ascii="Verdana" w:hAnsi="Verdana"/>
          <w:sz w:val="18"/>
          <w:szCs w:val="18"/>
        </w:rPr>
      </w:pPr>
    </w:p>
    <w:p w:rsidR="001B5567" w:rsidRPr="002F16A0" w:rsidRDefault="001B5567" w:rsidP="002F16A0">
      <w:pPr>
        <w:rPr>
          <w:rFonts w:ascii="Verdana" w:hAnsi="Verdana"/>
          <w:sz w:val="18"/>
          <w:szCs w:val="18"/>
        </w:rPr>
      </w:pPr>
      <w:r w:rsidRPr="002F16A0">
        <w:rPr>
          <w:rFonts w:ascii="Verdana" w:hAnsi="Verdana"/>
          <w:sz w:val="18"/>
          <w:szCs w:val="18"/>
        </w:rPr>
        <w:lastRenderedPageBreak/>
        <w:drawing>
          <wp:inline distT="0" distB="0" distL="0" distR="0" wp14:anchorId="4EBC8A44" wp14:editId="32112739">
            <wp:extent cx="5630199" cy="3752193"/>
            <wp:effectExtent l="0" t="0" r="8890" b="1270"/>
            <wp:docPr id="21" name="Obraz 21" descr="F:\konferencja zdjęcia\DSC_0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konferencja zdjęcia\DSC_075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1254" cy="3772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567" w:rsidRPr="002F16A0" w:rsidRDefault="001B5567" w:rsidP="002F16A0">
      <w:pPr>
        <w:rPr>
          <w:rFonts w:ascii="Verdana" w:hAnsi="Verdana"/>
          <w:sz w:val="18"/>
          <w:szCs w:val="18"/>
        </w:rPr>
      </w:pPr>
      <w:r w:rsidRPr="002F16A0">
        <w:rPr>
          <w:rFonts w:ascii="Verdana" w:hAnsi="Verdana"/>
          <w:sz w:val="18"/>
          <w:szCs w:val="18"/>
        </w:rPr>
        <w:lastRenderedPageBreak/>
        <w:drawing>
          <wp:inline distT="0" distB="0" distL="0" distR="0" wp14:anchorId="3060C6C6" wp14:editId="0BB673EC">
            <wp:extent cx="2869324" cy="4305445"/>
            <wp:effectExtent l="0" t="0" r="7620" b="0"/>
            <wp:docPr id="20" name="Obraz 20" descr="F:\konferencja zdjęcia\DSC_0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konferencja zdjęcia\DSC_072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60" cy="4297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567" w:rsidRPr="002F16A0" w:rsidRDefault="001B5567" w:rsidP="002F16A0">
      <w:pPr>
        <w:rPr>
          <w:rFonts w:ascii="Verdana" w:hAnsi="Verdana"/>
          <w:sz w:val="18"/>
          <w:szCs w:val="18"/>
        </w:rPr>
      </w:pPr>
    </w:p>
    <w:p w:rsidR="001B5567" w:rsidRPr="002F16A0" w:rsidRDefault="001B5567" w:rsidP="002F16A0">
      <w:pPr>
        <w:rPr>
          <w:rFonts w:ascii="Verdana" w:hAnsi="Verdana"/>
          <w:sz w:val="18"/>
          <w:szCs w:val="18"/>
        </w:rPr>
      </w:pPr>
      <w:r w:rsidRPr="002F16A0">
        <w:rPr>
          <w:rFonts w:ascii="Verdana" w:hAnsi="Verdana"/>
          <w:sz w:val="18"/>
          <w:szCs w:val="18"/>
        </w:rPr>
        <w:lastRenderedPageBreak/>
        <w:drawing>
          <wp:inline distT="0" distB="0" distL="0" distR="0" wp14:anchorId="492706EE" wp14:editId="7941A423">
            <wp:extent cx="5202621" cy="3467239"/>
            <wp:effectExtent l="0" t="0" r="0" b="0"/>
            <wp:docPr id="19" name="Obraz 19" descr="F:\konferencja zdjęcia\DSC_06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konferencja zdjęcia\DSC_066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8471" cy="3484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567" w:rsidRPr="002F16A0" w:rsidRDefault="001B5567" w:rsidP="002F16A0">
      <w:pPr>
        <w:rPr>
          <w:rFonts w:ascii="Verdana" w:hAnsi="Verdana"/>
          <w:sz w:val="18"/>
          <w:szCs w:val="18"/>
        </w:rPr>
      </w:pPr>
      <w:r w:rsidRPr="002F16A0">
        <w:rPr>
          <w:rFonts w:ascii="Verdana" w:hAnsi="Verdana"/>
          <w:sz w:val="18"/>
          <w:szCs w:val="18"/>
        </w:rPr>
        <w:lastRenderedPageBreak/>
        <w:drawing>
          <wp:inline distT="0" distB="0" distL="0" distR="0" wp14:anchorId="29833712" wp14:editId="29E488A7">
            <wp:extent cx="5934075" cy="3954709"/>
            <wp:effectExtent l="0" t="0" r="0" b="0"/>
            <wp:docPr id="18" name="Obraz 18" descr="F:\konferencja zdjęcia\DSC_0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konferencja zdjęcia\DSC_064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454" cy="3956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567" w:rsidRPr="002F16A0" w:rsidRDefault="001B5567" w:rsidP="002F16A0">
      <w:pPr>
        <w:rPr>
          <w:rFonts w:ascii="Verdana" w:hAnsi="Verdana"/>
          <w:sz w:val="18"/>
          <w:szCs w:val="18"/>
        </w:rPr>
      </w:pPr>
    </w:p>
    <w:p w:rsidR="001B5567" w:rsidRPr="002F16A0" w:rsidRDefault="001B5567" w:rsidP="002F16A0">
      <w:pPr>
        <w:rPr>
          <w:rFonts w:ascii="Verdana" w:hAnsi="Verdana"/>
          <w:sz w:val="18"/>
          <w:szCs w:val="18"/>
        </w:rPr>
      </w:pPr>
      <w:r w:rsidRPr="002F16A0">
        <w:rPr>
          <w:rFonts w:ascii="Verdana" w:hAnsi="Verdana"/>
          <w:sz w:val="18"/>
          <w:szCs w:val="18"/>
        </w:rPr>
        <w:lastRenderedPageBreak/>
        <w:drawing>
          <wp:inline distT="0" distB="0" distL="0" distR="0" wp14:anchorId="0A6BFBF2" wp14:editId="6BAD2929">
            <wp:extent cx="6145706" cy="4095750"/>
            <wp:effectExtent l="0" t="0" r="0" b="0"/>
            <wp:docPr id="17" name="Obraz 17" descr="F:\konferencja zdjęcia\DSC_0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konferencja zdjęcia\DSC_062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0441" cy="4112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567" w:rsidRPr="002F16A0" w:rsidRDefault="001B5567" w:rsidP="002F16A0">
      <w:pPr>
        <w:rPr>
          <w:rFonts w:ascii="Verdana" w:hAnsi="Verdana"/>
          <w:sz w:val="18"/>
          <w:szCs w:val="18"/>
        </w:rPr>
      </w:pPr>
      <w:r w:rsidRPr="002F16A0">
        <w:rPr>
          <w:rFonts w:ascii="Verdana" w:hAnsi="Verdana"/>
          <w:sz w:val="18"/>
          <w:szCs w:val="18"/>
        </w:rPr>
        <w:lastRenderedPageBreak/>
        <w:drawing>
          <wp:inline distT="0" distB="0" distL="0" distR="0" wp14:anchorId="3EE8D36B" wp14:editId="05039301">
            <wp:extent cx="5005137" cy="3335627"/>
            <wp:effectExtent l="0" t="0" r="5080" b="0"/>
            <wp:docPr id="16" name="Obraz 16" descr="F:\konferencja zdjęcia\DSC_0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konferencja zdjęcia\DSC_061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887" cy="3334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567" w:rsidRPr="002F16A0" w:rsidRDefault="001B5567" w:rsidP="002F16A0">
      <w:pPr>
        <w:rPr>
          <w:rFonts w:ascii="Verdana" w:hAnsi="Verdana"/>
          <w:sz w:val="18"/>
          <w:szCs w:val="18"/>
        </w:rPr>
      </w:pPr>
    </w:p>
    <w:p w:rsidR="001B5567" w:rsidRPr="002F16A0" w:rsidRDefault="001B5567" w:rsidP="002F16A0">
      <w:pPr>
        <w:rPr>
          <w:rFonts w:ascii="Verdana" w:hAnsi="Verdana"/>
          <w:sz w:val="18"/>
          <w:szCs w:val="18"/>
        </w:rPr>
      </w:pPr>
      <w:r w:rsidRPr="002F16A0">
        <w:rPr>
          <w:rFonts w:ascii="Verdana" w:hAnsi="Verdana"/>
          <w:sz w:val="18"/>
          <w:szCs w:val="18"/>
        </w:rPr>
        <w:lastRenderedPageBreak/>
        <w:drawing>
          <wp:inline distT="0" distB="0" distL="0" distR="0" wp14:anchorId="54CDF55F" wp14:editId="7C4B27E8">
            <wp:extent cx="5454869" cy="3635346"/>
            <wp:effectExtent l="0" t="0" r="0" b="3810"/>
            <wp:docPr id="15" name="Obraz 15" descr="F:\konferencja zdjęcia\DSC_0610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konferencja zdjęcia\DSC_0610 (2)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6696" cy="3636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567" w:rsidRPr="002F16A0" w:rsidRDefault="001B5567" w:rsidP="002F16A0">
      <w:pPr>
        <w:rPr>
          <w:rFonts w:ascii="Verdana" w:hAnsi="Verdana"/>
          <w:sz w:val="18"/>
          <w:szCs w:val="18"/>
        </w:rPr>
      </w:pPr>
      <w:r w:rsidRPr="002F16A0">
        <w:rPr>
          <w:rFonts w:ascii="Verdana" w:hAnsi="Verdana"/>
          <w:sz w:val="18"/>
          <w:szCs w:val="18"/>
        </w:rPr>
        <w:lastRenderedPageBreak/>
        <w:drawing>
          <wp:inline distT="0" distB="0" distL="0" distR="0" wp14:anchorId="3DF6BE73" wp14:editId="3DF51D0A">
            <wp:extent cx="5517931" cy="3677373"/>
            <wp:effectExtent l="0" t="0" r="6985" b="0"/>
            <wp:docPr id="14" name="Obraz 14" descr="F:\konferencja zdjęcia\DSC_05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konferencja zdjęcia\DSC_058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1649" cy="3679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567" w:rsidRPr="002F16A0" w:rsidRDefault="001B5567" w:rsidP="002F16A0">
      <w:pPr>
        <w:rPr>
          <w:rFonts w:ascii="Verdana" w:hAnsi="Verdana"/>
          <w:sz w:val="18"/>
          <w:szCs w:val="18"/>
        </w:rPr>
      </w:pPr>
    </w:p>
    <w:p w:rsidR="001B5567" w:rsidRPr="002F16A0" w:rsidRDefault="001B5567" w:rsidP="002F16A0">
      <w:pPr>
        <w:rPr>
          <w:rFonts w:ascii="Verdana" w:hAnsi="Verdana"/>
          <w:sz w:val="18"/>
          <w:szCs w:val="18"/>
        </w:rPr>
      </w:pPr>
      <w:r w:rsidRPr="002F16A0">
        <w:rPr>
          <w:rFonts w:ascii="Verdana" w:hAnsi="Verdana"/>
          <w:sz w:val="18"/>
          <w:szCs w:val="18"/>
        </w:rPr>
        <w:lastRenderedPageBreak/>
        <w:drawing>
          <wp:inline distT="0" distB="0" distL="0" distR="0" wp14:anchorId="736E2989" wp14:editId="643C68B3">
            <wp:extent cx="5342021" cy="3560140"/>
            <wp:effectExtent l="0" t="0" r="0" b="2540"/>
            <wp:docPr id="13" name="Obraz 13" descr="F:\konferencja zdjęcia\DSC_0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konferencja zdjęcia\DSC_052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0687" cy="3559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567" w:rsidRPr="002F16A0" w:rsidRDefault="001B5567" w:rsidP="002F16A0">
      <w:pPr>
        <w:rPr>
          <w:rFonts w:ascii="Verdana" w:hAnsi="Verdana"/>
          <w:sz w:val="18"/>
          <w:szCs w:val="18"/>
        </w:rPr>
      </w:pPr>
      <w:r w:rsidRPr="002F16A0">
        <w:rPr>
          <w:rFonts w:ascii="Verdana" w:hAnsi="Verdana"/>
          <w:sz w:val="18"/>
          <w:szCs w:val="18"/>
        </w:rPr>
        <w:lastRenderedPageBreak/>
        <w:drawing>
          <wp:inline distT="0" distB="0" distL="0" distR="0" wp14:anchorId="42D91D5A" wp14:editId="1E47DCD7">
            <wp:extent cx="5342021" cy="3560141"/>
            <wp:effectExtent l="0" t="0" r="0" b="2540"/>
            <wp:docPr id="9" name="Obraz 9" descr="F:\konferencja zdjęcia\DSC_0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konferencja zdjęcia\DSC_052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0687" cy="3559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434D" w:rsidRPr="002F16A0" w:rsidRDefault="0050434D" w:rsidP="002F16A0">
      <w:pPr>
        <w:rPr>
          <w:rFonts w:ascii="Verdana" w:hAnsi="Verdana"/>
          <w:sz w:val="18"/>
          <w:szCs w:val="18"/>
        </w:rPr>
      </w:pPr>
    </w:p>
    <w:sectPr w:rsidR="0050434D" w:rsidRPr="002F16A0" w:rsidSect="00AA3A54">
      <w:headerReference w:type="even" r:id="rId29"/>
      <w:headerReference w:type="default" r:id="rId30"/>
      <w:footerReference w:type="even" r:id="rId31"/>
      <w:footerReference w:type="default" r:id="rId32"/>
      <w:headerReference w:type="first" r:id="rId33"/>
      <w:footerReference w:type="first" r:id="rId34"/>
      <w:pgSz w:w="11906" w:h="16838"/>
      <w:pgMar w:top="1440" w:right="1080" w:bottom="1440" w:left="1080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62248" w:rsidRDefault="00962248">
      <w:r>
        <w:separator/>
      </w:r>
    </w:p>
  </w:endnote>
  <w:endnote w:type="continuationSeparator" w:id="0">
    <w:p w:rsidR="00962248" w:rsidRDefault="009622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A3A54" w:rsidRDefault="00AA3A54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75E9D" w:rsidRDefault="00F75E9D" w:rsidP="00F75E9D">
    <w:pPr>
      <w:spacing w:before="100" w:beforeAutospacing="1" w:after="100" w:afterAutospacing="1"/>
      <w:jc w:val="both"/>
      <w:rPr>
        <w:sz w:val="16"/>
        <w:szCs w:val="16"/>
      </w:rPr>
    </w:pPr>
  </w:p>
  <w:p w:rsidR="000A3275" w:rsidRPr="000A3275" w:rsidRDefault="00F75E9D" w:rsidP="00F75E9D">
    <w:pPr>
      <w:spacing w:before="100" w:beforeAutospacing="1" w:after="100" w:afterAutospacing="1"/>
      <w:jc w:val="both"/>
      <w:rPr>
        <w:sz w:val="16"/>
        <w:szCs w:val="16"/>
      </w:rPr>
    </w:pPr>
    <w:r>
      <w:rPr>
        <w:sz w:val="16"/>
        <w:szCs w:val="16"/>
      </w:rPr>
      <w:t>*</w:t>
    </w:r>
    <w:r w:rsidR="000A3275" w:rsidRPr="000A3275">
      <w:rPr>
        <w:sz w:val="16"/>
        <w:szCs w:val="16"/>
      </w:rPr>
      <w:t xml:space="preserve">Administratorem danych osobowych jest Wielkopolski Ośrodek Doradztwa Rolniczego w Poznaniu, 60-163 Poznań, ul. Sieradzka 29, adres mailowy: </w:t>
    </w:r>
    <w:hyperlink r:id="rId1" w:history="1">
      <w:r w:rsidR="000A3275" w:rsidRPr="000A3275">
        <w:rPr>
          <w:rStyle w:val="Hipercze"/>
          <w:bCs/>
          <w:sz w:val="16"/>
          <w:szCs w:val="16"/>
        </w:rPr>
        <w:t>wodr@wodr.poznan.pl</w:t>
      </w:r>
    </w:hyperlink>
    <w:r w:rsidR="000A3275" w:rsidRPr="000A3275">
      <w:rPr>
        <w:bCs/>
        <w:sz w:val="16"/>
        <w:szCs w:val="16"/>
      </w:rPr>
      <w:t xml:space="preserve">. Adres mailowy inspektora ochrony danych: </w:t>
    </w:r>
    <w:hyperlink r:id="rId2" w:history="1">
      <w:r w:rsidR="000A3275" w:rsidRPr="000A3275">
        <w:rPr>
          <w:rStyle w:val="Hipercze"/>
          <w:bCs/>
          <w:sz w:val="16"/>
          <w:szCs w:val="16"/>
        </w:rPr>
        <w:t>abi@wodr.poznan.pl</w:t>
      </w:r>
    </w:hyperlink>
    <w:r w:rsidR="000A3275" w:rsidRPr="000A3275">
      <w:rPr>
        <w:sz w:val="16"/>
        <w:szCs w:val="16"/>
      </w:rPr>
      <w:t xml:space="preserve">. Tel.: 618-685-272. </w:t>
    </w:r>
    <w:r w:rsidR="000A3275" w:rsidRPr="000A3275">
      <w:rPr>
        <w:bCs/>
        <w:sz w:val="16"/>
        <w:szCs w:val="16"/>
      </w:rPr>
      <w:t xml:space="preserve">Dane przetwarzane są na podstawie </w:t>
    </w:r>
    <w:r w:rsidR="000A3275" w:rsidRPr="000A3275">
      <w:rPr>
        <w:sz w:val="16"/>
        <w:szCs w:val="16"/>
      </w:rPr>
      <w:t>Ustawy z dnia 29 sierpnia 1997 r. o ochronie danych osobowych (</w:t>
    </w:r>
    <w:proofErr w:type="spellStart"/>
    <w:r w:rsidR="000A3275" w:rsidRPr="000A3275">
      <w:rPr>
        <w:sz w:val="16"/>
        <w:szCs w:val="16"/>
      </w:rPr>
      <w:t>t.j</w:t>
    </w:r>
    <w:proofErr w:type="spellEnd"/>
    <w:r w:rsidR="000A3275" w:rsidRPr="000A3275">
      <w:rPr>
        <w:sz w:val="16"/>
        <w:szCs w:val="16"/>
      </w:rPr>
      <w:t>. Dz.U. z 2016 r. poz. 922, z 2018 r. poz. 138)</w:t>
    </w:r>
    <w:r w:rsidR="000A3275" w:rsidRPr="000A3275">
      <w:rPr>
        <w:bCs/>
        <w:sz w:val="16"/>
        <w:szCs w:val="16"/>
      </w:rPr>
      <w:t xml:space="preserve"> oraz na podstawie Rozporządzenia Parlamentu Europejskiego i Rady (UE) 2016/679 z dnia 27 kwietnia 2016 r. w sprawie ochrony osób fizycznych w związku z przetwarzaniem danych osobowych i w sprawie swobodnego przepływu takich danych oraz uchylenia dyrektywy 95/46/WE (ogólne rozporządzenie o ochronie danych art.6, pkt1. a, b, c).</w:t>
    </w:r>
    <w:r w:rsidR="000A3275" w:rsidRPr="000A3275">
      <w:rPr>
        <w:sz w:val="16"/>
        <w:szCs w:val="16"/>
      </w:rPr>
      <w:t xml:space="preserve">Podpis na dokumencie oznacza zgodę na przetwarzanie danych, które jest niezbędne do opracowania obowiązującej dokumentacji. Oznacza także zgodę na wykorzystanie wizerunku w materiałach opracowywanych przez WODR w Poznaniu. Obie zgody są dobrowolne i są warunkiem uczestnictwa w metodach. Dane nie będą udostępniane innym </w:t>
    </w:r>
    <w:proofErr w:type="spellStart"/>
    <w:r w:rsidR="000A3275" w:rsidRPr="000A3275">
      <w:rPr>
        <w:sz w:val="16"/>
        <w:szCs w:val="16"/>
      </w:rPr>
      <w:t>podmiotom.Dane</w:t>
    </w:r>
    <w:proofErr w:type="spellEnd"/>
    <w:r w:rsidR="000A3275" w:rsidRPr="000A3275">
      <w:rPr>
        <w:sz w:val="16"/>
        <w:szCs w:val="16"/>
      </w:rPr>
      <w:t xml:space="preserve"> przechowywane i przetwarzane będą przez okres 5 lat, a następnie niszczone chyba, że inne przepisy nakazują archiwizowanie danych przez okres </w:t>
    </w:r>
    <w:proofErr w:type="spellStart"/>
    <w:r w:rsidR="000A3275" w:rsidRPr="000A3275">
      <w:rPr>
        <w:sz w:val="16"/>
        <w:szCs w:val="16"/>
      </w:rPr>
      <w:t>dłuższy.WODR</w:t>
    </w:r>
    <w:proofErr w:type="spellEnd"/>
    <w:r w:rsidR="000A3275" w:rsidRPr="000A3275">
      <w:rPr>
        <w:sz w:val="16"/>
        <w:szCs w:val="16"/>
      </w:rPr>
      <w:t xml:space="preserve"> informuje o prawie do: żądania od administratora dostępu do swoich danych osobowych, ich sprostowania, usunięcia lub ograniczenia przetwarzania, o prawie wniesienia sprzeciwu wobec przetwarzania, o prawie do przenoszenia danych, a także o prawie do wniesienia skargi do GIODO. Dane podaję dobrowolnie.</w:t>
    </w:r>
  </w:p>
  <w:p w:rsidR="000A3275" w:rsidRPr="000A3275" w:rsidRDefault="000A3275" w:rsidP="000A3275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A3A54" w:rsidRDefault="00AA3A54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62248" w:rsidRDefault="00962248">
      <w:r>
        <w:separator/>
      </w:r>
    </w:p>
  </w:footnote>
  <w:footnote w:type="continuationSeparator" w:id="0">
    <w:p w:rsidR="00962248" w:rsidRDefault="0096224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A3A54" w:rsidRDefault="00AA3A54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C7576" w:rsidRDefault="00FC0FC2">
    <w:pPr>
      <w:pStyle w:val="Nagwek"/>
      <w:rPr>
        <w:noProof/>
      </w:rPr>
    </w:pPr>
    <w:r>
      <w:rPr>
        <w:noProof/>
      </w:rPr>
      <w:t xml:space="preserve"> </w:t>
    </w:r>
    <w:r w:rsidR="001C7576" w:rsidRPr="005A2FA4">
      <w:rPr>
        <w:noProof/>
      </w:rPr>
      <w:drawing>
        <wp:inline distT="0" distB="0" distL="0" distR="0" wp14:anchorId="0E9297C5" wp14:editId="28D512EC">
          <wp:extent cx="866775" cy="589197"/>
          <wp:effectExtent l="0" t="0" r="0" b="0"/>
          <wp:docPr id="7" name="Obraz 0" descr="ue_logo-k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e_logo-kolor.jp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875540" cy="5951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t xml:space="preserve">  </w:t>
    </w:r>
    <w:r w:rsidR="00AA3A54">
      <w:rPr>
        <w:noProof/>
      </w:rPr>
      <w:t xml:space="preserve">    </w:t>
    </w:r>
    <w:r>
      <w:rPr>
        <w:noProof/>
      </w:rPr>
      <w:t xml:space="preserve"> </w:t>
    </w:r>
    <w:r w:rsidR="00AA3A54">
      <w:rPr>
        <w:noProof/>
      </w:rPr>
      <w:t xml:space="preserve"> </w:t>
    </w:r>
    <w:r>
      <w:rPr>
        <w:noProof/>
      </w:rPr>
      <w:t xml:space="preserve">  </w:t>
    </w:r>
    <w:r w:rsidRPr="001C7576">
      <w:rPr>
        <w:noProof/>
      </w:rPr>
      <w:drawing>
        <wp:inline distT="0" distB="0" distL="0" distR="0" wp14:anchorId="11439D9C" wp14:editId="6A023426">
          <wp:extent cx="1148301" cy="581025"/>
          <wp:effectExtent l="0" t="0" r="0" b="0"/>
          <wp:docPr id="8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Obraz 5"/>
                  <pic:cNvPicPr>
                    <a:picLocks noChangeAspect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60956" cy="58742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t xml:space="preserve">    </w:t>
    </w:r>
    <w:r w:rsidR="00AA3A54">
      <w:rPr>
        <w:noProof/>
      </w:rPr>
      <w:t xml:space="preserve">  </w:t>
    </w:r>
    <w:r>
      <w:rPr>
        <w:noProof/>
      </w:rPr>
      <w:t xml:space="preserve">     </w:t>
    </w:r>
    <w:r w:rsidRPr="005A2FA4">
      <w:rPr>
        <w:noProof/>
      </w:rPr>
      <w:drawing>
        <wp:inline distT="0" distB="0" distL="0" distR="0" wp14:anchorId="719784C5" wp14:editId="5CCD7A24">
          <wp:extent cx="1528641" cy="590550"/>
          <wp:effectExtent l="0" t="0" r="0" b="0"/>
          <wp:docPr id="11" name="Obraz 2" descr="ksow_logo-k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sow_logo-kolor.jp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537123" cy="59382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t xml:space="preserve">         </w:t>
    </w:r>
    <w:r w:rsidR="00AA3A54">
      <w:rPr>
        <w:noProof/>
      </w:rPr>
      <w:t xml:space="preserve">   </w:t>
    </w:r>
    <w:r>
      <w:rPr>
        <w:noProof/>
      </w:rPr>
      <w:t xml:space="preserve">   </w:t>
    </w:r>
    <w:r w:rsidRPr="005A2FA4">
      <w:rPr>
        <w:noProof/>
      </w:rPr>
      <w:drawing>
        <wp:inline distT="0" distB="0" distL="0" distR="0" wp14:anchorId="51D3AB97" wp14:editId="406AAB01">
          <wp:extent cx="1066800" cy="698108"/>
          <wp:effectExtent l="0" t="0" r="0" b="0"/>
          <wp:docPr id="12" name="Obraz 3" descr="PROW-2014-2020_logo-k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ROW-2014-2020_logo-kolor.jpg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1067129" cy="69832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FC0FC2" w:rsidRDefault="00FC0FC2" w:rsidP="00FC0FC2">
    <w:pPr>
      <w:ind w:left="9498"/>
      <w:rPr>
        <w:b/>
        <w:sz w:val="12"/>
        <w:szCs w:val="12"/>
      </w:rPr>
    </w:pPr>
  </w:p>
  <w:p w:rsidR="00FC0FC2" w:rsidRDefault="00FC0FC2" w:rsidP="00FC0FC2">
    <w:pPr>
      <w:pStyle w:val="Bezodstpw"/>
      <w:jc w:val="center"/>
      <w:rPr>
        <w:rFonts w:ascii="Times New Roman" w:hAnsi="Times New Roman"/>
        <w:b/>
        <w:sz w:val="20"/>
        <w:szCs w:val="20"/>
      </w:rPr>
    </w:pPr>
    <w:r w:rsidRPr="001C7576">
      <w:rPr>
        <w:rFonts w:ascii="Times New Roman" w:hAnsi="Times New Roman"/>
        <w:b/>
        <w:sz w:val="20"/>
        <w:szCs w:val="20"/>
      </w:rPr>
      <w:t>„Europejski Fundusz Rolny na rzecz Rozwoju Obszarów Wiejskich:</w:t>
    </w:r>
    <w:r>
      <w:rPr>
        <w:rFonts w:ascii="Times New Roman" w:hAnsi="Times New Roman"/>
        <w:b/>
        <w:sz w:val="20"/>
        <w:szCs w:val="20"/>
      </w:rPr>
      <w:t xml:space="preserve"> </w:t>
    </w:r>
    <w:r w:rsidRPr="001C7576">
      <w:rPr>
        <w:rFonts w:ascii="Times New Roman" w:hAnsi="Times New Roman"/>
        <w:b/>
        <w:sz w:val="20"/>
        <w:szCs w:val="20"/>
      </w:rPr>
      <w:t xml:space="preserve">Europa inwestująca w obszary wiejskie”. </w:t>
    </w:r>
  </w:p>
  <w:p w:rsidR="00FC0FC2" w:rsidRPr="001C7576" w:rsidRDefault="00FC0FC2" w:rsidP="00FC0FC2">
    <w:pPr>
      <w:pStyle w:val="Bezodstpw"/>
      <w:jc w:val="center"/>
      <w:rPr>
        <w:rFonts w:ascii="Times New Roman" w:hAnsi="Times New Roman"/>
        <w:b/>
        <w:sz w:val="20"/>
        <w:szCs w:val="20"/>
      </w:rPr>
    </w:pPr>
    <w:r w:rsidRPr="001C7576">
      <w:rPr>
        <w:rFonts w:ascii="Times New Roman" w:hAnsi="Times New Roman"/>
        <w:b/>
        <w:sz w:val="20"/>
        <w:szCs w:val="20"/>
      </w:rPr>
      <w:t>Operacja pn. : „</w:t>
    </w:r>
    <w:r w:rsidRPr="001C7576">
      <w:rPr>
        <w:rFonts w:ascii="Times New Roman" w:hAnsi="Times New Roman"/>
        <w:b/>
        <w:i/>
        <w:iCs/>
        <w:sz w:val="20"/>
        <w:szCs w:val="20"/>
      </w:rPr>
      <w:t>Od nauki do praktyki, czyli transfer wiedzy nt. korzyści z zachowania</w:t>
    </w:r>
    <w:r>
      <w:rPr>
        <w:rFonts w:ascii="Times New Roman" w:hAnsi="Times New Roman"/>
        <w:b/>
        <w:i/>
        <w:iCs/>
        <w:sz w:val="20"/>
        <w:szCs w:val="20"/>
      </w:rPr>
      <w:t xml:space="preserve"> bioróżnorodności poprzez chów </w:t>
    </w:r>
    <w:r w:rsidRPr="001C7576">
      <w:rPr>
        <w:rFonts w:ascii="Times New Roman" w:hAnsi="Times New Roman"/>
        <w:b/>
        <w:i/>
        <w:iCs/>
        <w:sz w:val="20"/>
        <w:szCs w:val="20"/>
      </w:rPr>
      <w:t xml:space="preserve">i hodowlę ras zachowawczych i </w:t>
    </w:r>
    <w:r>
      <w:rPr>
        <w:rFonts w:ascii="Times New Roman" w:hAnsi="Times New Roman"/>
        <w:b/>
        <w:i/>
        <w:iCs/>
        <w:sz w:val="20"/>
        <w:szCs w:val="20"/>
      </w:rPr>
      <w:t xml:space="preserve">wysokowydajnych w województwach </w:t>
    </w:r>
    <w:r w:rsidRPr="001C7576">
      <w:rPr>
        <w:rFonts w:ascii="Times New Roman" w:hAnsi="Times New Roman"/>
        <w:b/>
        <w:i/>
        <w:iCs/>
        <w:sz w:val="20"/>
        <w:szCs w:val="20"/>
      </w:rPr>
      <w:t>Z</w:t>
    </w:r>
    <w:r>
      <w:rPr>
        <w:rFonts w:ascii="Times New Roman" w:hAnsi="Times New Roman"/>
        <w:b/>
        <w:i/>
        <w:iCs/>
        <w:sz w:val="20"/>
        <w:szCs w:val="20"/>
      </w:rPr>
      <w:t xml:space="preserve">achodniej i Południowej Polski  </w:t>
    </w:r>
    <w:r w:rsidRPr="001C7576">
      <w:rPr>
        <w:rFonts w:ascii="Times New Roman" w:hAnsi="Times New Roman"/>
        <w:b/>
        <w:i/>
        <w:iCs/>
        <w:sz w:val="20"/>
        <w:szCs w:val="20"/>
      </w:rPr>
      <w:t xml:space="preserve">na II Regionalnej Wystawie Zwierząt Hodowlanych w Sielinku” </w:t>
    </w:r>
    <w:r w:rsidRPr="001C7576">
      <w:rPr>
        <w:rFonts w:ascii="Times New Roman" w:hAnsi="Times New Roman"/>
        <w:b/>
        <w:sz w:val="20"/>
        <w:szCs w:val="20"/>
      </w:rPr>
      <w:t>współfinasowana jest ze środków Unii Europejskiej w ramach Schematu II Pomocy Technicznej „Krajowa Sieć Obszarów Wiejskich”</w:t>
    </w:r>
    <w:r w:rsidRPr="00FC0FC2">
      <w:rPr>
        <w:rFonts w:ascii="Times New Roman" w:eastAsiaTheme="minorEastAsia" w:hAnsi="Times New Roman"/>
        <w:color w:val="000000" w:themeColor="text1"/>
        <w:kern w:val="24"/>
        <w:sz w:val="20"/>
        <w:szCs w:val="20"/>
      </w:rPr>
      <w:t xml:space="preserve"> </w:t>
    </w:r>
    <w:r w:rsidRPr="001C7576">
      <w:rPr>
        <w:rFonts w:ascii="Times New Roman" w:hAnsi="Times New Roman"/>
        <w:b/>
        <w:sz w:val="20"/>
        <w:szCs w:val="20"/>
      </w:rPr>
      <w:t>Programu Rozwoju Obszarów Wiejskich na lata 2014-2020.</w:t>
    </w:r>
  </w:p>
  <w:p w:rsidR="00FC0FC2" w:rsidRPr="001C7576" w:rsidRDefault="00FC0FC2" w:rsidP="00FC0FC2">
    <w:pPr>
      <w:pStyle w:val="Bezodstpw"/>
      <w:jc w:val="center"/>
      <w:rPr>
        <w:rFonts w:ascii="Times New Roman" w:hAnsi="Times New Roman"/>
        <w:b/>
        <w:sz w:val="20"/>
        <w:szCs w:val="20"/>
      </w:rPr>
    </w:pPr>
    <w:r w:rsidRPr="001C7576">
      <w:rPr>
        <w:rFonts w:ascii="Times New Roman" w:hAnsi="Times New Roman"/>
        <w:b/>
        <w:sz w:val="20"/>
        <w:szCs w:val="20"/>
      </w:rPr>
      <w:t>Instytucja Zarządzająca Programem Rozwoju Obszarów Wiejskich na lata 2014-2020 – Minister Rolnictwa i Rozwoju Wsi.</w:t>
    </w:r>
  </w:p>
  <w:p w:rsidR="00FC0FC2" w:rsidRDefault="00FC0FC2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A3A54" w:rsidRDefault="00AA3A54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82A35B4"/>
    <w:multiLevelType w:val="hybridMultilevel"/>
    <w:tmpl w:val="979CB3E0"/>
    <w:lvl w:ilvl="0" w:tplc="51FEE8EE">
      <w:start w:val="1"/>
      <w:numFmt w:val="decimal"/>
      <w:lvlText w:val="%1."/>
      <w:lvlJc w:val="left"/>
      <w:pPr>
        <w:tabs>
          <w:tab w:val="num" w:pos="927"/>
        </w:tabs>
        <w:ind w:left="814" w:hanging="701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25921757"/>
    <w:multiLevelType w:val="hybridMultilevel"/>
    <w:tmpl w:val="209203C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82C5052"/>
    <w:multiLevelType w:val="hybridMultilevel"/>
    <w:tmpl w:val="350C8432"/>
    <w:lvl w:ilvl="0" w:tplc="B8704B3A">
      <w:start w:val="33"/>
      <w:numFmt w:val="decimal"/>
      <w:lvlText w:val="%1."/>
      <w:lvlJc w:val="left"/>
      <w:pPr>
        <w:tabs>
          <w:tab w:val="num" w:pos="927"/>
        </w:tabs>
        <w:ind w:left="814" w:hanging="701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79C7FE8"/>
    <w:multiLevelType w:val="hybridMultilevel"/>
    <w:tmpl w:val="DD768D4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7DC1692"/>
    <w:multiLevelType w:val="hybridMultilevel"/>
    <w:tmpl w:val="4594B2C4"/>
    <w:lvl w:ilvl="0" w:tplc="51FEE8EE">
      <w:start w:val="1"/>
      <w:numFmt w:val="decimal"/>
      <w:lvlText w:val="%1."/>
      <w:lvlJc w:val="left"/>
      <w:pPr>
        <w:tabs>
          <w:tab w:val="num" w:pos="927"/>
        </w:tabs>
        <w:ind w:left="814" w:hanging="701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493375D4"/>
    <w:multiLevelType w:val="multilevel"/>
    <w:tmpl w:val="2BA271F0"/>
    <w:lvl w:ilvl="0">
      <w:start w:val="1"/>
      <w:numFmt w:val="decimal"/>
      <w:lvlText w:val="%1."/>
      <w:lvlJc w:val="left"/>
      <w:pPr>
        <w:tabs>
          <w:tab w:val="num" w:pos="927"/>
        </w:tabs>
        <w:ind w:left="814" w:hanging="454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4E892AEC"/>
    <w:multiLevelType w:val="hybridMultilevel"/>
    <w:tmpl w:val="4594B2C4"/>
    <w:lvl w:ilvl="0" w:tplc="51FEE8EE">
      <w:start w:val="1"/>
      <w:numFmt w:val="decimal"/>
      <w:lvlText w:val="%1."/>
      <w:lvlJc w:val="left"/>
      <w:pPr>
        <w:tabs>
          <w:tab w:val="num" w:pos="927"/>
        </w:tabs>
        <w:ind w:left="814" w:hanging="701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5CFA3CA4"/>
    <w:multiLevelType w:val="multilevel"/>
    <w:tmpl w:val="F0B276FC"/>
    <w:lvl w:ilvl="0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741C1C7B"/>
    <w:multiLevelType w:val="hybridMultilevel"/>
    <w:tmpl w:val="B13850B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4BE5CA5"/>
    <w:multiLevelType w:val="hybridMultilevel"/>
    <w:tmpl w:val="4594B2C4"/>
    <w:lvl w:ilvl="0" w:tplc="51FEE8EE">
      <w:start w:val="1"/>
      <w:numFmt w:val="decimal"/>
      <w:lvlText w:val="%1."/>
      <w:lvlJc w:val="left"/>
      <w:pPr>
        <w:tabs>
          <w:tab w:val="num" w:pos="989"/>
        </w:tabs>
        <w:ind w:left="876" w:hanging="701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502"/>
        </w:tabs>
        <w:ind w:left="1502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222"/>
        </w:tabs>
        <w:ind w:left="2222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942"/>
        </w:tabs>
        <w:ind w:left="2942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62"/>
        </w:tabs>
        <w:ind w:left="3662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82"/>
        </w:tabs>
        <w:ind w:left="4382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102"/>
        </w:tabs>
        <w:ind w:left="5102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822"/>
        </w:tabs>
        <w:ind w:left="5822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542"/>
        </w:tabs>
        <w:ind w:left="6542" w:hanging="180"/>
      </w:pPr>
    </w:lvl>
  </w:abstractNum>
  <w:abstractNum w:abstractNumId="10" w15:restartNumberingAfterBreak="0">
    <w:nsid w:val="7F7469F2"/>
    <w:multiLevelType w:val="hybridMultilevel"/>
    <w:tmpl w:val="DD768D4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7"/>
  </w:num>
  <w:num w:numId="3">
    <w:abstractNumId w:val="5"/>
  </w:num>
  <w:num w:numId="4">
    <w:abstractNumId w:val="6"/>
  </w:num>
  <w:num w:numId="5">
    <w:abstractNumId w:val="9"/>
  </w:num>
  <w:num w:numId="6">
    <w:abstractNumId w:val="4"/>
  </w:num>
  <w:num w:numId="7">
    <w:abstractNumId w:val="2"/>
  </w:num>
  <w:num w:numId="8">
    <w:abstractNumId w:val="8"/>
  </w:num>
  <w:num w:numId="9">
    <w:abstractNumId w:val="1"/>
  </w:num>
  <w:num w:numId="10">
    <w:abstractNumId w:val="10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22E1"/>
    <w:rsid w:val="0001128F"/>
    <w:rsid w:val="000845F1"/>
    <w:rsid w:val="0009665D"/>
    <w:rsid w:val="000A3275"/>
    <w:rsid w:val="000D4058"/>
    <w:rsid w:val="00102AC6"/>
    <w:rsid w:val="001154E6"/>
    <w:rsid w:val="0012230A"/>
    <w:rsid w:val="001242EC"/>
    <w:rsid w:val="00142E3C"/>
    <w:rsid w:val="0015160B"/>
    <w:rsid w:val="00165ED6"/>
    <w:rsid w:val="00182ED5"/>
    <w:rsid w:val="001B183E"/>
    <w:rsid w:val="001B5567"/>
    <w:rsid w:val="001C7576"/>
    <w:rsid w:val="001E792F"/>
    <w:rsid w:val="001F7F80"/>
    <w:rsid w:val="0021198A"/>
    <w:rsid w:val="00217437"/>
    <w:rsid w:val="00236129"/>
    <w:rsid w:val="00236F63"/>
    <w:rsid w:val="00251D3B"/>
    <w:rsid w:val="0025277E"/>
    <w:rsid w:val="00261AD8"/>
    <w:rsid w:val="002722BB"/>
    <w:rsid w:val="002E1E19"/>
    <w:rsid w:val="002F16A0"/>
    <w:rsid w:val="002F581D"/>
    <w:rsid w:val="00344219"/>
    <w:rsid w:val="003737EF"/>
    <w:rsid w:val="00374362"/>
    <w:rsid w:val="00374BD6"/>
    <w:rsid w:val="003B18FC"/>
    <w:rsid w:val="003D4AFD"/>
    <w:rsid w:val="003E6188"/>
    <w:rsid w:val="003F78BA"/>
    <w:rsid w:val="00411A5A"/>
    <w:rsid w:val="00437D48"/>
    <w:rsid w:val="00440308"/>
    <w:rsid w:val="00454AEE"/>
    <w:rsid w:val="00457336"/>
    <w:rsid w:val="004834D7"/>
    <w:rsid w:val="00483DEE"/>
    <w:rsid w:val="004B1F02"/>
    <w:rsid w:val="004B2811"/>
    <w:rsid w:val="004C0C27"/>
    <w:rsid w:val="004C18BC"/>
    <w:rsid w:val="004C2D8C"/>
    <w:rsid w:val="0050312D"/>
    <w:rsid w:val="0050434D"/>
    <w:rsid w:val="005124A5"/>
    <w:rsid w:val="005262BB"/>
    <w:rsid w:val="00554CE6"/>
    <w:rsid w:val="00561185"/>
    <w:rsid w:val="00561687"/>
    <w:rsid w:val="0057706D"/>
    <w:rsid w:val="0058399C"/>
    <w:rsid w:val="005864F6"/>
    <w:rsid w:val="005A2FA4"/>
    <w:rsid w:val="005C2C74"/>
    <w:rsid w:val="005D3959"/>
    <w:rsid w:val="005E5184"/>
    <w:rsid w:val="00630B73"/>
    <w:rsid w:val="00631F29"/>
    <w:rsid w:val="00660435"/>
    <w:rsid w:val="006742FE"/>
    <w:rsid w:val="006D52D9"/>
    <w:rsid w:val="006D5D11"/>
    <w:rsid w:val="006E2C84"/>
    <w:rsid w:val="006F44F1"/>
    <w:rsid w:val="0071093E"/>
    <w:rsid w:val="00714834"/>
    <w:rsid w:val="007222E1"/>
    <w:rsid w:val="0076409F"/>
    <w:rsid w:val="007806D5"/>
    <w:rsid w:val="00784EA5"/>
    <w:rsid w:val="00785007"/>
    <w:rsid w:val="007C7267"/>
    <w:rsid w:val="007D0557"/>
    <w:rsid w:val="00816CF0"/>
    <w:rsid w:val="00844887"/>
    <w:rsid w:val="008821C1"/>
    <w:rsid w:val="00887C8B"/>
    <w:rsid w:val="008A24BE"/>
    <w:rsid w:val="008A27AA"/>
    <w:rsid w:val="008D31DF"/>
    <w:rsid w:val="00913DE8"/>
    <w:rsid w:val="0093137C"/>
    <w:rsid w:val="00962248"/>
    <w:rsid w:val="0096692E"/>
    <w:rsid w:val="00976BF4"/>
    <w:rsid w:val="009A4E4A"/>
    <w:rsid w:val="009B2E9D"/>
    <w:rsid w:val="009B6551"/>
    <w:rsid w:val="009C4889"/>
    <w:rsid w:val="009D2E15"/>
    <w:rsid w:val="009F0EB8"/>
    <w:rsid w:val="00A1418A"/>
    <w:rsid w:val="00A927EA"/>
    <w:rsid w:val="00AA219C"/>
    <w:rsid w:val="00AA3A54"/>
    <w:rsid w:val="00AE348A"/>
    <w:rsid w:val="00B34F0A"/>
    <w:rsid w:val="00B63362"/>
    <w:rsid w:val="00B77696"/>
    <w:rsid w:val="00B868DD"/>
    <w:rsid w:val="00BB637E"/>
    <w:rsid w:val="00BC7E5E"/>
    <w:rsid w:val="00BF3A81"/>
    <w:rsid w:val="00BF4B16"/>
    <w:rsid w:val="00C14ED5"/>
    <w:rsid w:val="00C26138"/>
    <w:rsid w:val="00C449FE"/>
    <w:rsid w:val="00CA4D28"/>
    <w:rsid w:val="00CA4EEB"/>
    <w:rsid w:val="00CC7100"/>
    <w:rsid w:val="00CD5131"/>
    <w:rsid w:val="00CD516C"/>
    <w:rsid w:val="00CD7C53"/>
    <w:rsid w:val="00CD7E34"/>
    <w:rsid w:val="00CF06CB"/>
    <w:rsid w:val="00D154E8"/>
    <w:rsid w:val="00D37687"/>
    <w:rsid w:val="00D510DB"/>
    <w:rsid w:val="00D51BF2"/>
    <w:rsid w:val="00D9071E"/>
    <w:rsid w:val="00D9634D"/>
    <w:rsid w:val="00D9652B"/>
    <w:rsid w:val="00DA43A4"/>
    <w:rsid w:val="00DA630E"/>
    <w:rsid w:val="00DD64FA"/>
    <w:rsid w:val="00E0666E"/>
    <w:rsid w:val="00E2657F"/>
    <w:rsid w:val="00E27493"/>
    <w:rsid w:val="00E827F7"/>
    <w:rsid w:val="00EB1A31"/>
    <w:rsid w:val="00EB65E6"/>
    <w:rsid w:val="00ED0B83"/>
    <w:rsid w:val="00ED35AC"/>
    <w:rsid w:val="00EF1E9B"/>
    <w:rsid w:val="00F118D2"/>
    <w:rsid w:val="00F3747E"/>
    <w:rsid w:val="00F40669"/>
    <w:rsid w:val="00F44BF8"/>
    <w:rsid w:val="00F55186"/>
    <w:rsid w:val="00F64ED5"/>
    <w:rsid w:val="00F6674C"/>
    <w:rsid w:val="00F75E9D"/>
    <w:rsid w:val="00F91E21"/>
    <w:rsid w:val="00F9223D"/>
    <w:rsid w:val="00FB7319"/>
    <w:rsid w:val="00FC0FC2"/>
    <w:rsid w:val="00FC36DB"/>
    <w:rsid w:val="00FD6603"/>
    <w:rsid w:val="00FD7D36"/>
    <w:rsid w:val="00FE2273"/>
    <w:rsid w:val="00FF24F4"/>
    <w:rsid w:val="00FF67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E7A4EBAD-0318-4529-988A-438722FC34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7222E1"/>
    <w:rPr>
      <w:rFonts w:eastAsia="Calibri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rsid w:val="007222E1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rsid w:val="007222E1"/>
    <w:pPr>
      <w:tabs>
        <w:tab w:val="center" w:pos="4536"/>
        <w:tab w:val="right" w:pos="9072"/>
      </w:tabs>
    </w:pPr>
  </w:style>
  <w:style w:type="table" w:styleId="Tabela-Siatka">
    <w:name w:val="Table Grid"/>
    <w:basedOn w:val="Standardowy"/>
    <w:uiPriority w:val="59"/>
    <w:rsid w:val="00A1418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rsid w:val="00DA630E"/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rsid w:val="00DA630E"/>
    <w:rPr>
      <w:rFonts w:ascii="Tahoma" w:eastAsia="Calibri" w:hAnsi="Tahoma" w:cs="Tahoma"/>
      <w:sz w:val="16"/>
      <w:szCs w:val="16"/>
    </w:rPr>
  </w:style>
  <w:style w:type="paragraph" w:styleId="Bezodstpw">
    <w:name w:val="No Spacing"/>
    <w:uiPriority w:val="1"/>
    <w:qFormat/>
    <w:rsid w:val="00561185"/>
    <w:rPr>
      <w:rFonts w:ascii="Calibri" w:eastAsia="Calibri" w:hAnsi="Calibri"/>
      <w:sz w:val="22"/>
      <w:szCs w:val="22"/>
      <w:lang w:eastAsia="en-US"/>
    </w:rPr>
  </w:style>
  <w:style w:type="character" w:styleId="Hipercze">
    <w:name w:val="Hyperlink"/>
    <w:rsid w:val="00F64ED5"/>
    <w:rPr>
      <w:color w:val="0000FF"/>
      <w:u w:val="single"/>
    </w:rPr>
  </w:style>
  <w:style w:type="paragraph" w:styleId="NormalnyWeb">
    <w:name w:val="Normal (Web)"/>
    <w:basedOn w:val="Normalny"/>
    <w:uiPriority w:val="99"/>
    <w:unhideWhenUsed/>
    <w:rsid w:val="001C7576"/>
    <w:pPr>
      <w:spacing w:before="100" w:beforeAutospacing="1" w:after="100" w:afterAutospacing="1"/>
    </w:pPr>
    <w:rPr>
      <w:rFonts w:eastAsia="Times New Roman"/>
    </w:rPr>
  </w:style>
  <w:style w:type="paragraph" w:styleId="Akapitzlist">
    <w:name w:val="List Paragraph"/>
    <w:basedOn w:val="Normalny"/>
    <w:uiPriority w:val="34"/>
    <w:qFormat/>
    <w:rsid w:val="00182ED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805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54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86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21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02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71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75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86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35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24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53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73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62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91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17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11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66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76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27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5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95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1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2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05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5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98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01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8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57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94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50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1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3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53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8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header" Target="header2.xml"/><Relationship Id="rId35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abi@wodr.poznan.pl" TargetMode="External"/><Relationship Id="rId1" Type="http://schemas.openxmlformats.org/officeDocument/2006/relationships/hyperlink" Target="mailto:wodr@wodr.poznan.pl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4.jpeg"/><Relationship Id="rId2" Type="http://schemas.openxmlformats.org/officeDocument/2006/relationships/image" Target="media/image23.png"/><Relationship Id="rId1" Type="http://schemas.openxmlformats.org/officeDocument/2006/relationships/image" Target="media/image22.jpeg"/><Relationship Id="rId4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AF3C56-6A0B-4F01-BB38-33051966B4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22</Pages>
  <Words>462</Words>
  <Characters>2774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KCD</Company>
  <LinksUpToDate>false</LinksUpToDate>
  <CharactersWithSpaces>3230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Krzysztof</dc:creator>
  <cp:lastModifiedBy>joanna</cp:lastModifiedBy>
  <cp:revision>2</cp:revision>
  <cp:lastPrinted>2018-05-28T12:33:00Z</cp:lastPrinted>
  <dcterms:created xsi:type="dcterms:W3CDTF">2019-08-07T06:54:00Z</dcterms:created>
  <dcterms:modified xsi:type="dcterms:W3CDTF">2019-08-07T06:54:00Z</dcterms:modified>
</cp:coreProperties>
</file>