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6" w:rsidRDefault="00A952A6" w:rsidP="00A952A6">
      <w:pPr>
        <w:keepNext/>
        <w:keepLines/>
        <w:spacing w:after="88" w:line="440" w:lineRule="exact"/>
        <w:ind w:left="2600"/>
        <w:rPr>
          <w:rStyle w:val="Nagwek20"/>
          <w:b/>
        </w:rPr>
      </w:pPr>
      <w:bookmarkStart w:id="0" w:name="bookmark0"/>
    </w:p>
    <w:p w:rsidR="00A952A6" w:rsidRPr="00A952A6" w:rsidRDefault="00A952A6" w:rsidP="00A952A6">
      <w:pPr>
        <w:keepNext/>
        <w:keepLines/>
        <w:spacing w:after="88" w:line="440" w:lineRule="exact"/>
        <w:ind w:left="2600"/>
        <w:rPr>
          <w:b/>
        </w:rPr>
      </w:pPr>
      <w:r w:rsidRPr="00A952A6">
        <w:rPr>
          <w:rStyle w:val="Nagwek20"/>
          <w:b/>
        </w:rPr>
        <w:t>Deklaracja z Tartu (Estonia)</w:t>
      </w:r>
      <w:bookmarkEnd w:id="0"/>
    </w:p>
    <w:p w:rsidR="00305155" w:rsidRPr="000B2D7F" w:rsidRDefault="00305155" w:rsidP="00305155">
      <w:pPr>
        <w:pStyle w:val="Nagwek10"/>
        <w:keepNext/>
        <w:keepLines/>
        <w:shd w:val="clear" w:color="auto" w:fill="auto"/>
        <w:spacing w:before="0" w:after="444" w:line="560" w:lineRule="exact"/>
        <w:jc w:val="center"/>
        <w:rPr>
          <w:rStyle w:val="Teksttreci8Bezpogrubienia"/>
        </w:rPr>
      </w:pPr>
      <w:r w:rsidRPr="000B2D7F">
        <w:rPr>
          <w:rFonts w:cs="Arial"/>
          <w:b/>
        </w:rPr>
        <w:t>Odnowienie podejścia LEAD</w:t>
      </w:r>
      <w:r w:rsidR="00A5071B" w:rsidRPr="000B2D7F">
        <w:rPr>
          <w:rFonts w:cs="Arial"/>
          <w:b/>
        </w:rPr>
        <w:t>E</w:t>
      </w:r>
      <w:r w:rsidRPr="000B2D7F">
        <w:rPr>
          <w:rFonts w:cs="Arial"/>
          <w:b/>
        </w:rPr>
        <w:t xml:space="preserve">R/RLKS </w:t>
      </w:r>
      <w:r w:rsidRPr="000B2D7F">
        <w:rPr>
          <w:rFonts w:cs="Arial"/>
          <w:b/>
        </w:rPr>
        <w:br/>
        <w:t>w okresie po 2020 r.</w:t>
      </w:r>
      <w:r w:rsidRPr="000B2D7F">
        <w:rPr>
          <w:rStyle w:val="Teksttreci8Bezpogrubienia"/>
        </w:rPr>
        <w:t xml:space="preserve"> </w:t>
      </w:r>
    </w:p>
    <w:p w:rsidR="00A952A6" w:rsidRPr="000B2D7F" w:rsidRDefault="00A952A6" w:rsidP="001F5D30">
      <w:pPr>
        <w:ind w:left="20" w:right="20"/>
        <w:jc w:val="both"/>
      </w:pPr>
      <w:r w:rsidRPr="000B2D7F">
        <w:rPr>
          <w:rStyle w:val="Teksttreci8Bezpogrubienia"/>
        </w:rPr>
        <w:t>W dniach</w:t>
      </w:r>
      <w:r w:rsidRPr="000B2D7F">
        <w:rPr>
          <w:rStyle w:val="Teksttreci80"/>
        </w:rPr>
        <w:t xml:space="preserve"> 22 - 23 listopada 2016 r. w miejscowości Tartu w Estonii odbyła się konferencja</w:t>
      </w:r>
      <w:r w:rsidRPr="000B2D7F">
        <w:rPr>
          <w:rStyle w:val="Teksttreci8Bezpogrubienia"/>
        </w:rPr>
        <w:t xml:space="preserve"> ELARD (Europejskiego Stowarzyszenia </w:t>
      </w:r>
      <w:r w:rsidR="00E27B1A" w:rsidRPr="000B2D7F">
        <w:rPr>
          <w:rStyle w:val="Teksttreci8Bezpogrubienia"/>
        </w:rPr>
        <w:t>Lokalnych Grup Działania</w:t>
      </w:r>
      <w:r w:rsidRPr="000B2D7F">
        <w:rPr>
          <w:rStyle w:val="Teksttreci8Bezpogrubienia"/>
        </w:rPr>
        <w:t xml:space="preserve">) pt. </w:t>
      </w:r>
      <w:r w:rsidRPr="000B2D7F">
        <w:rPr>
          <w:rStyle w:val="Teksttreci80"/>
        </w:rPr>
        <w:t xml:space="preserve">" </w:t>
      </w:r>
      <w:r w:rsidR="00E27B1A" w:rsidRPr="000B2D7F">
        <w:rPr>
          <w:rStyle w:val="Teksttreci80"/>
        </w:rPr>
        <w:t>Odnowienie podejścia LEADER/RLKS w okresie po 2020 r.</w:t>
      </w:r>
      <w:r w:rsidR="009D126C">
        <w:rPr>
          <w:rStyle w:val="Teksttreci80"/>
        </w:rPr>
        <w:t xml:space="preserve"> </w:t>
      </w:r>
      <w:r w:rsidRPr="000B2D7F">
        <w:rPr>
          <w:rStyle w:val="Teksttreci80"/>
        </w:rPr>
        <w:t>- 25 lat wdrażania LEADER w Europie!".</w:t>
      </w:r>
    </w:p>
    <w:p w:rsidR="00A952A6" w:rsidRPr="000B2D7F" w:rsidRDefault="00A952A6" w:rsidP="001F5D30">
      <w:pPr>
        <w:spacing w:after="460"/>
        <w:ind w:left="20" w:right="20"/>
        <w:jc w:val="both"/>
      </w:pPr>
      <w:r w:rsidRPr="000B2D7F">
        <w:rPr>
          <w:rStyle w:val="Teksttreci0"/>
        </w:rPr>
        <w:t xml:space="preserve">Podczas konferencji 140 delegatów z 25 państw europejskich, reprezentujących ok. 2000 lokalnych grup działania LEADER z Europy, sieci rozwoju obszarów wiejskich, władze oraz Komisję Europejską sformułowało </w:t>
      </w:r>
      <w:r w:rsidRPr="000B2D7F">
        <w:rPr>
          <w:rStyle w:val="TeksttreciPogrubienie"/>
        </w:rPr>
        <w:t xml:space="preserve">następującą wizję </w:t>
      </w:r>
      <w:r w:rsidR="00E27B1A" w:rsidRPr="000B2D7F">
        <w:rPr>
          <w:rStyle w:val="TeksttreciPogrubienie"/>
          <w:b w:val="0"/>
        </w:rPr>
        <w:t>nt.</w:t>
      </w:r>
      <w:r w:rsidR="00E27B1A" w:rsidRPr="000B2D7F">
        <w:rPr>
          <w:rStyle w:val="TeksttreciPogrubienie"/>
        </w:rPr>
        <w:t xml:space="preserve"> </w:t>
      </w:r>
      <w:r w:rsidRPr="000B2D7F">
        <w:rPr>
          <w:rStyle w:val="Teksttreci0"/>
        </w:rPr>
        <w:t xml:space="preserve">roli lokalnych grup działania oraz </w:t>
      </w:r>
      <w:r w:rsidR="00E27B1A" w:rsidRPr="000B2D7F">
        <w:rPr>
          <w:rStyle w:val="Teksttreci0"/>
        </w:rPr>
        <w:t xml:space="preserve">podejścia </w:t>
      </w:r>
      <w:r w:rsidRPr="000B2D7F">
        <w:rPr>
          <w:rStyle w:val="Teksttreci0"/>
        </w:rPr>
        <w:t>LEADER/RLKS (rozwój lokalny kierowany przez społeczność) w 2027 r.:</w:t>
      </w:r>
    </w:p>
    <w:p w:rsidR="00A952A6" w:rsidRPr="000B2D7F" w:rsidRDefault="00A952A6" w:rsidP="00A952A6">
      <w:pPr>
        <w:keepNext/>
        <w:keepLines/>
        <w:spacing w:after="94" w:line="260" w:lineRule="exact"/>
        <w:ind w:left="3140"/>
      </w:pPr>
      <w:bookmarkStart w:id="1" w:name="bookmark2"/>
      <w:r w:rsidRPr="000B2D7F">
        <w:rPr>
          <w:rStyle w:val="Nagwek30"/>
        </w:rPr>
        <w:t>WIZJA LEADER/RLKS w 2027</w:t>
      </w:r>
      <w:bookmarkEnd w:id="1"/>
      <w:r w:rsidRPr="000B2D7F">
        <w:rPr>
          <w:rStyle w:val="Nagwek30"/>
        </w:rPr>
        <w:t xml:space="preserve"> r.</w:t>
      </w:r>
    </w:p>
    <w:p w:rsidR="00A952A6" w:rsidRPr="000B2D7F" w:rsidRDefault="00A952A6" w:rsidP="00A952A6">
      <w:pPr>
        <w:pStyle w:val="Teksttreci100"/>
        <w:framePr w:w="621" w:h="1807" w:wrap="around" w:vAnchor="text" w:hAnchor="margin" w:x="-1386" w:y="8289"/>
        <w:shd w:val="clear" w:color="auto" w:fill="auto"/>
        <w:spacing w:after="0" w:line="461" w:lineRule="exact"/>
        <w:ind w:left="160" w:right="140"/>
      </w:pPr>
    </w:p>
    <w:p w:rsidR="00A952A6" w:rsidRPr="00B8561E" w:rsidRDefault="00A952A6" w:rsidP="000F04FB">
      <w:pPr>
        <w:spacing w:after="530"/>
        <w:ind w:right="-2"/>
        <w:jc w:val="both"/>
      </w:pPr>
      <w:r w:rsidRPr="000B2D7F">
        <w:rPr>
          <w:rStyle w:val="Teksttreci90"/>
        </w:rPr>
        <w:t xml:space="preserve">W 2027 r. </w:t>
      </w:r>
      <w:r w:rsidR="008033FD" w:rsidRPr="000B2D7F">
        <w:rPr>
          <w:rStyle w:val="Teksttreci90"/>
        </w:rPr>
        <w:t xml:space="preserve">podejście </w:t>
      </w:r>
      <w:r w:rsidRPr="000B2D7F">
        <w:rPr>
          <w:rStyle w:val="Teksttreci90"/>
        </w:rPr>
        <w:t xml:space="preserve">LEADER jest niezależnym, godnym zaufania, kreatywnym, </w:t>
      </w:r>
      <w:r w:rsidR="00E27B1A" w:rsidRPr="000B2D7F">
        <w:rPr>
          <w:rStyle w:val="Teksttreci90"/>
        </w:rPr>
        <w:t xml:space="preserve">dobrze </w:t>
      </w:r>
      <w:r w:rsidRPr="000B2D7F">
        <w:rPr>
          <w:rStyle w:val="Teksttreci90"/>
        </w:rPr>
        <w:t xml:space="preserve">znanym i zorientowanym na rozwiązywanie problemów ruchem opartym na społecznym poczuciu własności, oraz działającym na rzecz </w:t>
      </w:r>
      <w:r w:rsidR="00360969" w:rsidRPr="000B2D7F">
        <w:rPr>
          <w:rStyle w:val="Teksttreci90"/>
        </w:rPr>
        <w:t>mądrych</w:t>
      </w:r>
      <w:r w:rsidRPr="000B2D7F">
        <w:rPr>
          <w:rStyle w:val="Teksttreci90"/>
        </w:rPr>
        <w:t xml:space="preserve">, aktywnych społeczności wiejskich, które troszczą się o zaspokojenie potrzeb swoich członków. Działania w ramach </w:t>
      </w:r>
      <w:r w:rsidR="00360969" w:rsidRPr="000B2D7F">
        <w:rPr>
          <w:rStyle w:val="Teksttreci90"/>
        </w:rPr>
        <w:t xml:space="preserve">podejścia </w:t>
      </w:r>
      <w:r w:rsidRPr="000B2D7F">
        <w:rPr>
          <w:rStyle w:val="Teksttreci90"/>
        </w:rPr>
        <w:t xml:space="preserve">LEADER są bardziej widoczne, realizowane przez </w:t>
      </w:r>
      <w:r w:rsidR="00360969" w:rsidRPr="000B2D7F">
        <w:rPr>
          <w:rStyle w:val="Teksttreci90"/>
        </w:rPr>
        <w:t>„przez ludzi dla ludzi”</w:t>
      </w:r>
      <w:r w:rsidRPr="000B2D7F">
        <w:rPr>
          <w:rStyle w:val="Teksttreci90"/>
        </w:rPr>
        <w:t>.</w:t>
      </w:r>
      <w:r w:rsidR="00360969" w:rsidRPr="000B2D7F">
        <w:rPr>
          <w:rStyle w:val="Teksttreci90"/>
        </w:rPr>
        <w:t xml:space="preserve"> Lokalne </w:t>
      </w:r>
      <w:r w:rsidR="00501900">
        <w:rPr>
          <w:rStyle w:val="Teksttreci90"/>
        </w:rPr>
        <w:t>g</w:t>
      </w:r>
      <w:r w:rsidR="00360969" w:rsidRPr="000B2D7F">
        <w:rPr>
          <w:rStyle w:val="Teksttreci90"/>
        </w:rPr>
        <w:t xml:space="preserve">rupy </w:t>
      </w:r>
      <w:r w:rsidR="00501900">
        <w:rPr>
          <w:rStyle w:val="Teksttreci90"/>
        </w:rPr>
        <w:t>d</w:t>
      </w:r>
      <w:r w:rsidRPr="000B2D7F">
        <w:rPr>
          <w:rStyle w:val="Teksttreci90"/>
        </w:rPr>
        <w:t>ziałania (LGD) stanowią podstawę rozwoju regionalnego</w:t>
      </w:r>
      <w:r w:rsidR="00360969" w:rsidRPr="000B2D7F">
        <w:rPr>
          <w:rStyle w:val="Teksttreci90"/>
        </w:rPr>
        <w:t>,</w:t>
      </w:r>
      <w:r w:rsidRPr="000B2D7F">
        <w:rPr>
          <w:rStyle w:val="Teksttreci90"/>
        </w:rPr>
        <w:t xml:space="preserve"> stosują</w:t>
      </w:r>
      <w:r w:rsidR="00360969" w:rsidRPr="000B2D7F">
        <w:rPr>
          <w:rStyle w:val="Teksttreci90"/>
        </w:rPr>
        <w:t>c</w:t>
      </w:r>
      <w:r w:rsidRPr="000B2D7F">
        <w:rPr>
          <w:rStyle w:val="Teksttreci90"/>
        </w:rPr>
        <w:t xml:space="preserve"> podejście LEADER </w:t>
      </w:r>
      <w:r w:rsidR="00360969" w:rsidRPr="000B2D7F">
        <w:rPr>
          <w:rStyle w:val="Teksttreci90"/>
        </w:rPr>
        <w:t xml:space="preserve">i </w:t>
      </w:r>
      <w:r w:rsidRPr="000B2D7F">
        <w:rPr>
          <w:rStyle w:val="Teksttreci90"/>
        </w:rPr>
        <w:t xml:space="preserve">ciesząc się wsparciem, szacunkiem, życzliwością i zaufaniem na poziomie regionalnym, krajowym i europejskim. Wszystkie </w:t>
      </w:r>
      <w:r w:rsidR="00360969" w:rsidRPr="000B2D7F">
        <w:rPr>
          <w:rStyle w:val="Teksttreci90"/>
        </w:rPr>
        <w:t xml:space="preserve">podmioty, </w:t>
      </w:r>
      <w:r w:rsidRPr="000B2D7F">
        <w:rPr>
          <w:rStyle w:val="Teksttreci90"/>
        </w:rPr>
        <w:t xml:space="preserve">na każdym poziomie </w:t>
      </w:r>
      <w:r w:rsidR="005E3D6B" w:rsidRPr="000B2D7F">
        <w:rPr>
          <w:rStyle w:val="Teksttreci90"/>
        </w:rPr>
        <w:t xml:space="preserve">(lokalnym, regionalnym i krajowym) </w:t>
      </w:r>
      <w:r w:rsidRPr="000B2D7F">
        <w:rPr>
          <w:rStyle w:val="Teksttreci90"/>
        </w:rPr>
        <w:t xml:space="preserve">łączy wzajemne zrozumienie zasad </w:t>
      </w:r>
      <w:r w:rsidR="008033FD" w:rsidRPr="000B2D7F">
        <w:rPr>
          <w:rStyle w:val="Teksttreci90"/>
        </w:rPr>
        <w:t xml:space="preserve">podejścia </w:t>
      </w:r>
      <w:r w:rsidRPr="000B2D7F">
        <w:rPr>
          <w:rStyle w:val="Teksttreci90"/>
        </w:rPr>
        <w:t xml:space="preserve">LEADER. Strategie rozwoju lokalnego tworzone są z uwzględnieniem prawdziwych potrzeb mieszkańców obszarów wiejskich i realizowane przez </w:t>
      </w:r>
      <w:r w:rsidR="00360969" w:rsidRPr="000B2D7F">
        <w:rPr>
          <w:rStyle w:val="Teksttreci90"/>
        </w:rPr>
        <w:t xml:space="preserve">naprawdę </w:t>
      </w:r>
      <w:r w:rsidRPr="000B2D7F">
        <w:rPr>
          <w:rStyle w:val="Teksttreci90"/>
        </w:rPr>
        <w:t>autonomiczne LGD. W całym łańcuchu działania panuje duże zaufanie, jakim wzajemnie darzą się interesariusze</w:t>
      </w:r>
      <w:r w:rsidR="005E3D6B" w:rsidRPr="000B2D7F">
        <w:rPr>
          <w:rStyle w:val="Teksttreci90"/>
        </w:rPr>
        <w:t xml:space="preserve"> (partnerzy)</w:t>
      </w:r>
      <w:r w:rsidRPr="000B2D7F">
        <w:rPr>
          <w:rStyle w:val="Teksttreci90"/>
        </w:rPr>
        <w:t xml:space="preserve">. LGD </w:t>
      </w:r>
      <w:r w:rsidR="005E3D6B" w:rsidRPr="000B2D7F">
        <w:rPr>
          <w:rStyle w:val="Teksttreci90"/>
        </w:rPr>
        <w:t xml:space="preserve">potrafią </w:t>
      </w:r>
      <w:r w:rsidRPr="000B2D7F">
        <w:rPr>
          <w:rStyle w:val="Teksttreci90"/>
        </w:rPr>
        <w:t xml:space="preserve">angażować biernych interesariuszy na swoich </w:t>
      </w:r>
      <w:r w:rsidR="005E3D6B" w:rsidRPr="000B2D7F">
        <w:rPr>
          <w:rStyle w:val="Teksttreci90"/>
        </w:rPr>
        <w:t xml:space="preserve">obszarach </w:t>
      </w:r>
      <w:r w:rsidRPr="000B2D7F">
        <w:rPr>
          <w:rStyle w:val="Teksttreci90"/>
        </w:rPr>
        <w:t xml:space="preserve">i mierzyć wartość dodaną </w:t>
      </w:r>
      <w:r w:rsidR="005E3D6B" w:rsidRPr="000B2D7F">
        <w:rPr>
          <w:rStyle w:val="Teksttreci90"/>
        </w:rPr>
        <w:t xml:space="preserve">swojej </w:t>
      </w:r>
      <w:r w:rsidRPr="000B2D7F">
        <w:rPr>
          <w:rStyle w:val="Teksttreci90"/>
        </w:rPr>
        <w:t>pracy wskaźnikami jakościowymi i ilościowymi</w:t>
      </w:r>
      <w:r w:rsidR="008033FD" w:rsidRPr="000B2D7F">
        <w:rPr>
          <w:rStyle w:val="Teksttreci90"/>
        </w:rPr>
        <w:t xml:space="preserve">. Państwa </w:t>
      </w:r>
      <w:r w:rsidR="003C070C">
        <w:rPr>
          <w:rStyle w:val="Teksttreci90"/>
        </w:rPr>
        <w:t>c</w:t>
      </w:r>
      <w:r w:rsidRPr="000B2D7F">
        <w:rPr>
          <w:rStyle w:val="Teksttreci90"/>
        </w:rPr>
        <w:t xml:space="preserve">złonkowskie/regiony </w:t>
      </w:r>
      <w:r w:rsidR="00084349" w:rsidRPr="000B2D7F">
        <w:rPr>
          <w:rStyle w:val="Teksttreci90"/>
        </w:rPr>
        <w:t>potrafią zaprojektować pojedy</w:t>
      </w:r>
      <w:r w:rsidR="000B2D7F" w:rsidRPr="000B2D7F">
        <w:rPr>
          <w:rStyle w:val="Teksttreci90"/>
        </w:rPr>
        <w:t>n</w:t>
      </w:r>
      <w:r w:rsidR="00084349" w:rsidRPr="000B2D7F">
        <w:rPr>
          <w:rStyle w:val="Teksttreci90"/>
        </w:rPr>
        <w:t xml:space="preserve">cze </w:t>
      </w:r>
      <w:r w:rsidRPr="000B2D7F">
        <w:rPr>
          <w:rStyle w:val="Teksttreci90"/>
        </w:rPr>
        <w:t xml:space="preserve">źródło finansowania RLKS </w:t>
      </w:r>
      <w:r w:rsidR="00501900">
        <w:rPr>
          <w:rStyle w:val="Teksttreci90"/>
        </w:rPr>
        <w:br/>
      </w:r>
      <w:r w:rsidRPr="000B2D7F">
        <w:rPr>
          <w:rStyle w:val="Teksttreci90"/>
        </w:rPr>
        <w:t>z różnych europejskich funduszy strukturalnych i inwestycyjnych (EFSI)</w:t>
      </w:r>
      <w:r w:rsidR="000B2D7F" w:rsidRPr="000B2D7F">
        <w:rPr>
          <w:rStyle w:val="Teksttreci90"/>
        </w:rPr>
        <w:t xml:space="preserve"> </w:t>
      </w:r>
      <w:r w:rsidR="008033FD" w:rsidRPr="000B2D7F">
        <w:rPr>
          <w:rStyle w:val="Teksttreci90"/>
        </w:rPr>
        <w:t xml:space="preserve">oraz </w:t>
      </w:r>
      <w:r w:rsidR="00F13E82" w:rsidRPr="000B2D7F">
        <w:rPr>
          <w:rStyle w:val="Teksttreci90"/>
        </w:rPr>
        <w:t>wdrożyć to rozwiązanie przez jedną instytucję koordynującą (Instytucję Zarządzającą</w:t>
      </w:r>
      <w:r w:rsidRPr="000B2D7F">
        <w:rPr>
          <w:rStyle w:val="Teksttreci90"/>
        </w:rPr>
        <w:t xml:space="preserve">) </w:t>
      </w:r>
      <w:r w:rsidR="00F13E82" w:rsidRPr="000B2D7F">
        <w:rPr>
          <w:rStyle w:val="Teksttreci90"/>
        </w:rPr>
        <w:t xml:space="preserve">stosując jednakowy </w:t>
      </w:r>
      <w:r w:rsidRPr="000B2D7F">
        <w:rPr>
          <w:rStyle w:val="Teksttreci90"/>
        </w:rPr>
        <w:t xml:space="preserve">zestaw reguł na poziomie UE. LGD </w:t>
      </w:r>
      <w:r w:rsidR="00F13E82" w:rsidRPr="000B2D7F">
        <w:rPr>
          <w:rStyle w:val="Teksttreci90"/>
        </w:rPr>
        <w:t>dysponują wielofunduszowymi i zharmonizowanymi</w:t>
      </w:r>
      <w:r w:rsidRPr="000B2D7F">
        <w:rPr>
          <w:rStyle w:val="Teksttreci90"/>
        </w:rPr>
        <w:t xml:space="preserve"> </w:t>
      </w:r>
      <w:r w:rsidR="00F13E82" w:rsidRPr="000B2D7F">
        <w:rPr>
          <w:rStyle w:val="Teksttreci90"/>
        </w:rPr>
        <w:t xml:space="preserve">zasadami </w:t>
      </w:r>
      <w:r w:rsidRPr="000B2D7F">
        <w:rPr>
          <w:rStyle w:val="Teksttreci90"/>
        </w:rPr>
        <w:t xml:space="preserve">współpracy ponadnarodowej w Europie </w:t>
      </w:r>
      <w:r w:rsidR="00501900">
        <w:rPr>
          <w:rStyle w:val="Teksttreci90"/>
        </w:rPr>
        <w:br/>
      </w:r>
      <w:r w:rsidRPr="000B2D7F">
        <w:rPr>
          <w:rStyle w:val="Teksttreci90"/>
        </w:rPr>
        <w:t xml:space="preserve">i z krajami </w:t>
      </w:r>
      <w:r w:rsidRPr="00B8561E">
        <w:rPr>
          <w:rStyle w:val="Teksttreci90"/>
        </w:rPr>
        <w:t>trzecimi</w:t>
      </w:r>
      <w:r>
        <w:rPr>
          <w:rStyle w:val="Teksttreci90"/>
        </w:rPr>
        <w:t xml:space="preserve">, która jest </w:t>
      </w:r>
      <w:r w:rsidRPr="00B8561E">
        <w:rPr>
          <w:rStyle w:val="Teksttreci90"/>
        </w:rPr>
        <w:t>skuteczn</w:t>
      </w:r>
      <w:r>
        <w:rPr>
          <w:rStyle w:val="Teksttreci90"/>
        </w:rPr>
        <w:t>ym</w:t>
      </w:r>
      <w:r w:rsidRPr="00B8561E">
        <w:rPr>
          <w:rStyle w:val="Teksttreci90"/>
        </w:rPr>
        <w:t xml:space="preserve"> narzędzie</w:t>
      </w:r>
      <w:r>
        <w:rPr>
          <w:rStyle w:val="Teksttreci90"/>
        </w:rPr>
        <w:t>m</w:t>
      </w:r>
      <w:r w:rsidRPr="00B8561E">
        <w:rPr>
          <w:rStyle w:val="Teksttreci90"/>
        </w:rPr>
        <w:t xml:space="preserve"> rozwoju obszarów wiejskich.</w:t>
      </w:r>
    </w:p>
    <w:p w:rsidR="00A952A6" w:rsidRPr="00B8561E" w:rsidRDefault="00A952A6" w:rsidP="001F5D30">
      <w:pPr>
        <w:spacing w:after="248"/>
        <w:ind w:left="20" w:right="20"/>
        <w:jc w:val="both"/>
      </w:pPr>
      <w:r w:rsidRPr="000B2D7F">
        <w:rPr>
          <w:rStyle w:val="Teksttreci0"/>
        </w:rPr>
        <w:t xml:space="preserve">W oparciu o </w:t>
      </w:r>
      <w:r w:rsidR="00610FB1" w:rsidRPr="000B2D7F">
        <w:rPr>
          <w:rStyle w:val="Teksttreci0"/>
        </w:rPr>
        <w:t xml:space="preserve">postanowienia </w:t>
      </w:r>
      <w:r w:rsidRPr="000B2D7F">
        <w:rPr>
          <w:rStyle w:val="Teksttreci0"/>
        </w:rPr>
        <w:t xml:space="preserve">delegatów konferencji, </w:t>
      </w:r>
      <w:r w:rsidR="00B07358" w:rsidRPr="000B2D7F">
        <w:rPr>
          <w:rStyle w:val="Teksttreci0"/>
        </w:rPr>
        <w:t xml:space="preserve">przy udziale kilku </w:t>
      </w:r>
      <w:r w:rsidRPr="000B2D7F">
        <w:rPr>
          <w:rStyle w:val="Teksttreci0"/>
        </w:rPr>
        <w:t xml:space="preserve">sieci lokalnych grup działania LEADER </w:t>
      </w:r>
      <w:r w:rsidRPr="00B8561E">
        <w:rPr>
          <w:rStyle w:val="Teksttreci0"/>
        </w:rPr>
        <w:t xml:space="preserve">przyjęto </w:t>
      </w:r>
      <w:r w:rsidRPr="00B8561E">
        <w:rPr>
          <w:rStyle w:val="TeksttreciPogrubienie"/>
        </w:rPr>
        <w:t>poniższą deklarację,</w:t>
      </w:r>
      <w:r w:rsidRPr="00B8561E">
        <w:rPr>
          <w:rStyle w:val="Teksttreci0"/>
        </w:rPr>
        <w:t xml:space="preserve"> skierowaną do instytucji europejskich i państw członkowskich.</w:t>
      </w:r>
    </w:p>
    <w:p w:rsidR="00A952A6" w:rsidRPr="00B8561E" w:rsidRDefault="00A952A6" w:rsidP="007D58D0">
      <w:pPr>
        <w:numPr>
          <w:ilvl w:val="0"/>
          <w:numId w:val="1"/>
        </w:numPr>
        <w:tabs>
          <w:tab w:val="left" w:pos="298"/>
        </w:tabs>
        <w:spacing w:after="60" w:line="226" w:lineRule="exact"/>
        <w:ind w:left="320" w:right="-2" w:hanging="320"/>
        <w:jc w:val="both"/>
      </w:pPr>
      <w:r w:rsidRPr="003A05BB">
        <w:rPr>
          <w:rStyle w:val="Teksttreci0"/>
        </w:rPr>
        <w:t>My, przedstawiciele lokalnych grup działania LEADER, stoimy na stanowisku, że z uwagi na obecną sytuację</w:t>
      </w:r>
      <w:r w:rsidRPr="00B8561E">
        <w:rPr>
          <w:rStyle w:val="Teksttreci0"/>
        </w:rPr>
        <w:t xml:space="preserve"> polityczną w Europie</w:t>
      </w:r>
      <w:r>
        <w:rPr>
          <w:rStyle w:val="Teksttreci0"/>
        </w:rPr>
        <w:t>,</w:t>
      </w:r>
      <w:r w:rsidRPr="00B8561E">
        <w:rPr>
          <w:rStyle w:val="Teksttreci0"/>
        </w:rPr>
        <w:t xml:space="preserve"> </w:t>
      </w:r>
      <w:r>
        <w:rPr>
          <w:rStyle w:val="TeksttreciPogrubienie"/>
        </w:rPr>
        <w:t xml:space="preserve">kontynuacja realizowanego od 25 lat </w:t>
      </w:r>
      <w:r w:rsidRPr="00B8561E">
        <w:rPr>
          <w:rStyle w:val="TeksttreciPogrubienie"/>
        </w:rPr>
        <w:t>podejści</w:t>
      </w:r>
      <w:r>
        <w:rPr>
          <w:rStyle w:val="TeksttreciPogrubienie"/>
        </w:rPr>
        <w:t>a</w:t>
      </w:r>
      <w:r w:rsidRPr="00B8561E">
        <w:rPr>
          <w:rStyle w:val="TeksttreciPogrubienie"/>
        </w:rPr>
        <w:t xml:space="preserve"> LEADER/RLKS</w:t>
      </w:r>
      <w:r>
        <w:rPr>
          <w:rStyle w:val="TeksttreciPogrubienie"/>
        </w:rPr>
        <w:t>,</w:t>
      </w:r>
      <w:r w:rsidRPr="00B8561E">
        <w:rPr>
          <w:rStyle w:val="TeksttreciPogrubienie"/>
        </w:rPr>
        <w:t xml:space="preserve"> jest ważniejsz</w:t>
      </w:r>
      <w:r>
        <w:rPr>
          <w:rStyle w:val="TeksttreciPogrubienie"/>
        </w:rPr>
        <w:t>a</w:t>
      </w:r>
      <w:r w:rsidRPr="00B8561E">
        <w:rPr>
          <w:rStyle w:val="TeksttreciPogrubienie"/>
        </w:rPr>
        <w:t xml:space="preserve"> niż kiedykolwiek</w:t>
      </w:r>
      <w:r>
        <w:rPr>
          <w:rStyle w:val="TeksttreciPogrubienie"/>
        </w:rPr>
        <w:t xml:space="preserve"> wcześniej</w:t>
      </w:r>
      <w:r w:rsidRPr="00B8561E">
        <w:rPr>
          <w:rStyle w:val="TeksttreciPogrubienie"/>
        </w:rPr>
        <w:t>.</w:t>
      </w:r>
      <w:r w:rsidRPr="00B8561E">
        <w:rPr>
          <w:rStyle w:val="Teksttreci0"/>
        </w:rPr>
        <w:t xml:space="preserve"> Jest to zakorzenione w Europie oddolne podejście, które może pomóc </w:t>
      </w:r>
      <w:r w:rsidR="009442B4">
        <w:rPr>
          <w:rStyle w:val="Teksttreci0"/>
        </w:rPr>
        <w:br/>
      </w:r>
      <w:r>
        <w:rPr>
          <w:rStyle w:val="Teksttreci0"/>
        </w:rPr>
        <w:t xml:space="preserve">w </w:t>
      </w:r>
      <w:r w:rsidRPr="00B8561E">
        <w:rPr>
          <w:rStyle w:val="Teksttreci0"/>
        </w:rPr>
        <w:t>zrównoważ</w:t>
      </w:r>
      <w:r>
        <w:rPr>
          <w:rStyle w:val="Teksttreci0"/>
        </w:rPr>
        <w:t>eniu</w:t>
      </w:r>
      <w:r w:rsidRPr="00B8561E">
        <w:rPr>
          <w:rStyle w:val="Teksttreci0"/>
        </w:rPr>
        <w:t xml:space="preserve"> antyeuropejski</w:t>
      </w:r>
      <w:r>
        <w:rPr>
          <w:rStyle w:val="Teksttreci0"/>
        </w:rPr>
        <w:t>ch</w:t>
      </w:r>
      <w:r w:rsidRPr="00B8561E">
        <w:rPr>
          <w:rStyle w:val="Teksttreci0"/>
        </w:rPr>
        <w:t xml:space="preserve"> tendencj</w:t>
      </w:r>
      <w:r>
        <w:rPr>
          <w:rStyle w:val="Teksttreci0"/>
        </w:rPr>
        <w:t>i</w:t>
      </w:r>
      <w:r w:rsidRPr="00B8561E">
        <w:rPr>
          <w:rStyle w:val="Teksttreci0"/>
        </w:rPr>
        <w:t xml:space="preserve"> w społecznościach lokalnych poprzez </w:t>
      </w:r>
      <w:r>
        <w:rPr>
          <w:rStyle w:val="Teksttreci0"/>
        </w:rPr>
        <w:t xml:space="preserve">swoją rolę, jaką realizacja tego podejścia odgrywa </w:t>
      </w:r>
      <w:r w:rsidRPr="00B8561E">
        <w:rPr>
          <w:rStyle w:val="Teksttreci0"/>
        </w:rPr>
        <w:t>w</w:t>
      </w:r>
      <w:r>
        <w:rPr>
          <w:rStyle w:val="Teksttreci0"/>
        </w:rPr>
        <w:t xml:space="preserve"> dziedzinie</w:t>
      </w:r>
      <w:r w:rsidRPr="00B8561E">
        <w:rPr>
          <w:rStyle w:val="Teksttreci0"/>
        </w:rPr>
        <w:t xml:space="preserve"> włączeni</w:t>
      </w:r>
      <w:r>
        <w:rPr>
          <w:rStyle w:val="Teksttreci0"/>
        </w:rPr>
        <w:t>a</w:t>
      </w:r>
      <w:r w:rsidRPr="00B8561E">
        <w:rPr>
          <w:rStyle w:val="Teksttreci0"/>
        </w:rPr>
        <w:t xml:space="preserve"> społeczne</w:t>
      </w:r>
      <w:r>
        <w:rPr>
          <w:rStyle w:val="Teksttreci0"/>
        </w:rPr>
        <w:t>go</w:t>
      </w:r>
      <w:r w:rsidRPr="00B8561E">
        <w:rPr>
          <w:rStyle w:val="Teksttreci0"/>
        </w:rPr>
        <w:t xml:space="preserve"> i zrównoważon</w:t>
      </w:r>
      <w:r>
        <w:rPr>
          <w:rStyle w:val="Teksttreci0"/>
        </w:rPr>
        <w:t>ym</w:t>
      </w:r>
      <w:r w:rsidRPr="00B8561E">
        <w:rPr>
          <w:rStyle w:val="Teksttreci0"/>
        </w:rPr>
        <w:t xml:space="preserve"> rozw</w:t>
      </w:r>
      <w:r>
        <w:rPr>
          <w:rStyle w:val="Teksttreci0"/>
        </w:rPr>
        <w:t>oju</w:t>
      </w:r>
      <w:r w:rsidRPr="00B8561E">
        <w:rPr>
          <w:rStyle w:val="Teksttreci0"/>
        </w:rPr>
        <w:t xml:space="preserve"> ekonomiczny</w:t>
      </w:r>
      <w:r>
        <w:rPr>
          <w:rStyle w:val="Teksttreci0"/>
        </w:rPr>
        <w:t>m</w:t>
      </w:r>
      <w:r w:rsidRPr="00B8561E">
        <w:rPr>
          <w:rStyle w:val="Teksttreci0"/>
        </w:rPr>
        <w:t xml:space="preserve"> terytoriów, </w:t>
      </w:r>
      <w:r>
        <w:rPr>
          <w:rStyle w:val="Teksttreci0"/>
        </w:rPr>
        <w:t>których dotyczy</w:t>
      </w:r>
      <w:r w:rsidRPr="00B8561E">
        <w:rPr>
          <w:rStyle w:val="Teksttreci0"/>
        </w:rPr>
        <w:t xml:space="preserve">. Ponadto </w:t>
      </w:r>
      <w:r>
        <w:rPr>
          <w:rStyle w:val="Teksttreci0"/>
        </w:rPr>
        <w:t xml:space="preserve">podejście </w:t>
      </w:r>
      <w:r w:rsidRPr="00B8561E">
        <w:rPr>
          <w:rStyle w:val="Teksttreci0"/>
        </w:rPr>
        <w:t xml:space="preserve">LEADER jest dobrym narzędziem partnerstwa </w:t>
      </w:r>
      <w:r>
        <w:rPr>
          <w:rStyle w:val="Teksttreci0"/>
        </w:rPr>
        <w:t>na rzecz</w:t>
      </w:r>
      <w:r w:rsidRPr="00B8561E">
        <w:rPr>
          <w:rStyle w:val="Teksttreci0"/>
        </w:rPr>
        <w:t xml:space="preserve"> wzmacniania dobrego zarządzania obszarami wiejskimi </w:t>
      </w:r>
      <w:r>
        <w:rPr>
          <w:rStyle w:val="Teksttreci0"/>
        </w:rPr>
        <w:t>i</w:t>
      </w:r>
      <w:r w:rsidRPr="00B8561E">
        <w:rPr>
          <w:rStyle w:val="Teksttreci0"/>
        </w:rPr>
        <w:t xml:space="preserve"> </w:t>
      </w:r>
      <w:r>
        <w:rPr>
          <w:rStyle w:val="Teksttreci0"/>
        </w:rPr>
        <w:t xml:space="preserve">stanowi </w:t>
      </w:r>
      <w:r w:rsidRPr="00B8561E">
        <w:rPr>
          <w:rStyle w:val="Teksttreci0"/>
        </w:rPr>
        <w:t>jedyny instrument, który sprowadził proces decyzyjny</w:t>
      </w:r>
      <w:r>
        <w:rPr>
          <w:rStyle w:val="Teksttreci0"/>
        </w:rPr>
        <w:t>,</w:t>
      </w:r>
      <w:r w:rsidRPr="00B8561E">
        <w:rPr>
          <w:rStyle w:val="Teksttreci0"/>
        </w:rPr>
        <w:t xml:space="preserve"> dotyczący finansowania europejskiego</w:t>
      </w:r>
      <w:r>
        <w:rPr>
          <w:rStyle w:val="Teksttreci0"/>
        </w:rPr>
        <w:t>,</w:t>
      </w:r>
      <w:r w:rsidRPr="00B8561E">
        <w:rPr>
          <w:rStyle w:val="Teksttreci0"/>
        </w:rPr>
        <w:t xml:space="preserve"> do poziomu lokalnego. Stosując podejście LEADER,</w:t>
      </w:r>
      <w:r w:rsidRPr="00B8561E">
        <w:rPr>
          <w:rStyle w:val="TeksttreciPogrubienie"/>
        </w:rPr>
        <w:t xml:space="preserve"> społeczności lokalne przyjęły odpowiedzialność </w:t>
      </w:r>
      <w:r w:rsidRPr="00B8561E">
        <w:rPr>
          <w:rStyle w:val="Teksttreci0"/>
        </w:rPr>
        <w:t xml:space="preserve">za decydowanie </w:t>
      </w:r>
      <w:r>
        <w:rPr>
          <w:rStyle w:val="Teksttreci0"/>
        </w:rPr>
        <w:t>i</w:t>
      </w:r>
      <w:r w:rsidRPr="00B8561E">
        <w:rPr>
          <w:rStyle w:val="Teksttreci0"/>
        </w:rPr>
        <w:t xml:space="preserve"> kształtowanie własnego środowiska życia </w:t>
      </w:r>
      <w:r>
        <w:rPr>
          <w:rStyle w:val="Teksttreci0"/>
        </w:rPr>
        <w:t>i</w:t>
      </w:r>
      <w:r w:rsidRPr="00B8561E">
        <w:rPr>
          <w:rStyle w:val="Teksttreci0"/>
        </w:rPr>
        <w:t xml:space="preserve"> pracy. W związku z powyższym mocno wspieramy wykorzystanie tego </w:t>
      </w:r>
      <w:r w:rsidRPr="00B8561E">
        <w:rPr>
          <w:rStyle w:val="Teksttreci0"/>
        </w:rPr>
        <w:lastRenderedPageBreak/>
        <w:t xml:space="preserve">potencjału przy kształtowaniu elementów polityki unijnej i krajowej, i jesteśmy przekonani, że </w:t>
      </w:r>
      <w:r w:rsidRPr="00B8561E">
        <w:rPr>
          <w:rStyle w:val="TeksttreciPogrubienie"/>
        </w:rPr>
        <w:t xml:space="preserve">ta inicjatywa społeczności i ich rola w rozwoju obszarów wiejskich powinna </w:t>
      </w:r>
      <w:r>
        <w:rPr>
          <w:rStyle w:val="TeksttreciPogrubienie"/>
        </w:rPr>
        <w:t>dalej się rozwijać</w:t>
      </w:r>
      <w:r w:rsidRPr="00B8561E">
        <w:rPr>
          <w:rStyle w:val="TeksttreciPogrubienie"/>
        </w:rPr>
        <w:t>.</w:t>
      </w:r>
    </w:p>
    <w:p w:rsidR="00A952A6" w:rsidRPr="000B2D7F" w:rsidRDefault="00A952A6" w:rsidP="009442B4">
      <w:pPr>
        <w:numPr>
          <w:ilvl w:val="0"/>
          <w:numId w:val="1"/>
        </w:numPr>
        <w:tabs>
          <w:tab w:val="left" w:pos="370"/>
        </w:tabs>
        <w:spacing w:after="0" w:line="226" w:lineRule="exact"/>
        <w:ind w:left="320" w:right="-2" w:hanging="320"/>
        <w:jc w:val="both"/>
        <w:rPr>
          <w:rStyle w:val="TeksttreciPogrubienie"/>
          <w:b w:val="0"/>
          <w:bCs w:val="0"/>
        </w:rPr>
      </w:pPr>
      <w:r w:rsidRPr="003A05BB">
        <w:rPr>
          <w:rStyle w:val="Teksttreci0"/>
        </w:rPr>
        <w:t>Jesteśmy przekonani, że do ujawnienia pełnego potencjału i do przezwyciężenia komplikacji w realizacji</w:t>
      </w:r>
      <w:r w:rsidRPr="00B8561E">
        <w:rPr>
          <w:rStyle w:val="Teksttreci0"/>
        </w:rPr>
        <w:t xml:space="preserve"> </w:t>
      </w:r>
      <w:r>
        <w:rPr>
          <w:rStyle w:val="Teksttreci0"/>
        </w:rPr>
        <w:t xml:space="preserve">podejścia </w:t>
      </w:r>
      <w:r w:rsidRPr="00E03C5C">
        <w:rPr>
          <w:rStyle w:val="Teksttreci0"/>
          <w:b/>
        </w:rPr>
        <w:t>LEADER/RLKS</w:t>
      </w:r>
      <w:r w:rsidRPr="00B8561E">
        <w:rPr>
          <w:rStyle w:val="Teksttreci0"/>
        </w:rPr>
        <w:t>, jakich dziś jesteśmy świadkami</w:t>
      </w:r>
      <w:r>
        <w:rPr>
          <w:rStyle w:val="Teksttreci0"/>
        </w:rPr>
        <w:t>,</w:t>
      </w:r>
      <w:r w:rsidRPr="00B8561E">
        <w:rPr>
          <w:rStyle w:val="Teksttreci0"/>
        </w:rPr>
        <w:t xml:space="preserve"> </w:t>
      </w:r>
      <w:r w:rsidRPr="00B8561E">
        <w:rPr>
          <w:rStyle w:val="TeksttreciPogrubienie"/>
        </w:rPr>
        <w:t xml:space="preserve">konieczna jest poprawa efektywności </w:t>
      </w:r>
      <w:r>
        <w:rPr>
          <w:rStyle w:val="TeksttreciPogrubienie"/>
        </w:rPr>
        <w:t>jego realizacji</w:t>
      </w:r>
      <w:r w:rsidRPr="00B8561E">
        <w:rPr>
          <w:rStyle w:val="TeksttreciPogrubienie"/>
        </w:rPr>
        <w:t>.</w:t>
      </w:r>
      <w:r w:rsidRPr="00B8561E">
        <w:rPr>
          <w:rStyle w:val="Teksttreci0"/>
        </w:rPr>
        <w:t xml:space="preserve"> Bardzo cenimy niep</w:t>
      </w:r>
      <w:r>
        <w:rPr>
          <w:rStyle w:val="Teksttreci0"/>
        </w:rPr>
        <w:t>r</w:t>
      </w:r>
      <w:r w:rsidRPr="00B8561E">
        <w:rPr>
          <w:rStyle w:val="Teksttreci0"/>
        </w:rPr>
        <w:t>zerwane wsparcie</w:t>
      </w:r>
      <w:r>
        <w:rPr>
          <w:rStyle w:val="Teksttreci0"/>
        </w:rPr>
        <w:t>, jakim LEADER cieszy się w</w:t>
      </w:r>
      <w:r w:rsidRPr="00B8561E">
        <w:rPr>
          <w:rStyle w:val="Teksttreci0"/>
        </w:rPr>
        <w:t xml:space="preserve"> Komisji Europejskiej </w:t>
      </w:r>
      <w:r>
        <w:rPr>
          <w:rStyle w:val="Teksttreci0"/>
        </w:rPr>
        <w:t>i</w:t>
      </w:r>
      <w:r w:rsidRPr="00B8561E">
        <w:rPr>
          <w:rStyle w:val="Teksttreci0"/>
        </w:rPr>
        <w:t xml:space="preserve"> jesteśmy świadomi </w:t>
      </w:r>
      <w:r>
        <w:rPr>
          <w:rStyle w:val="Teksttreci0"/>
        </w:rPr>
        <w:t xml:space="preserve">naszej </w:t>
      </w:r>
      <w:r w:rsidRPr="00B8561E">
        <w:rPr>
          <w:rStyle w:val="Teksttreci0"/>
        </w:rPr>
        <w:t>odpowiedzialności za osiągnięcia</w:t>
      </w:r>
      <w:r>
        <w:rPr>
          <w:rStyle w:val="Teksttreci0"/>
        </w:rPr>
        <w:t>,</w:t>
      </w:r>
      <w:r w:rsidRPr="00B8561E">
        <w:rPr>
          <w:rStyle w:val="Teksttreci0"/>
        </w:rPr>
        <w:t xml:space="preserve"> </w:t>
      </w:r>
      <w:r>
        <w:rPr>
          <w:rStyle w:val="Teksttreci0"/>
        </w:rPr>
        <w:t>l</w:t>
      </w:r>
      <w:r w:rsidRPr="00B8561E">
        <w:rPr>
          <w:rStyle w:val="Teksttreci0"/>
        </w:rPr>
        <w:t xml:space="preserve">ecz </w:t>
      </w:r>
      <w:r w:rsidRPr="00B8561E">
        <w:rPr>
          <w:rStyle w:val="TeksttreciPogrubienie"/>
        </w:rPr>
        <w:t xml:space="preserve">aby znacząco </w:t>
      </w:r>
      <w:proofErr w:type="gramStart"/>
      <w:r w:rsidRPr="00B8561E">
        <w:rPr>
          <w:rStyle w:val="TeksttreciPogrubienie"/>
        </w:rPr>
        <w:t>poprawić jakość</w:t>
      </w:r>
      <w:proofErr w:type="gramEnd"/>
      <w:r w:rsidRPr="00B8561E">
        <w:rPr>
          <w:rStyle w:val="TeksttreciPogrubienie"/>
        </w:rPr>
        <w:t xml:space="preserve"> wdrażania LEADER/RLKS</w:t>
      </w:r>
      <w:r w:rsidRPr="00B8561E">
        <w:rPr>
          <w:rStyle w:val="Teksttreci0"/>
        </w:rPr>
        <w:t xml:space="preserve"> potrzebujemy </w:t>
      </w:r>
      <w:r w:rsidRPr="00B8561E">
        <w:rPr>
          <w:rStyle w:val="TeksttreciPogrubienie"/>
        </w:rPr>
        <w:t xml:space="preserve">lepszego dialogu </w:t>
      </w:r>
      <w:r>
        <w:rPr>
          <w:rStyle w:val="TeksttreciPogrubienie"/>
        </w:rPr>
        <w:t>i</w:t>
      </w:r>
      <w:r w:rsidRPr="00B8561E">
        <w:rPr>
          <w:rStyle w:val="TeksttreciPogrubienie"/>
        </w:rPr>
        <w:t xml:space="preserve"> sprawniejszych rozwiązań.</w:t>
      </w:r>
      <w:r w:rsidRPr="00B8561E">
        <w:rPr>
          <w:rStyle w:val="Teksttreci0"/>
        </w:rPr>
        <w:t xml:space="preserve"> Przygotowani</w:t>
      </w:r>
      <w:r>
        <w:rPr>
          <w:rStyle w:val="Teksttreci0"/>
        </w:rPr>
        <w:t>a</w:t>
      </w:r>
      <w:r w:rsidRPr="00B8561E">
        <w:rPr>
          <w:rStyle w:val="Teksttreci0"/>
        </w:rPr>
        <w:t xml:space="preserve"> </w:t>
      </w:r>
      <w:r>
        <w:rPr>
          <w:rStyle w:val="Teksttreci0"/>
        </w:rPr>
        <w:t>do</w:t>
      </w:r>
      <w:r w:rsidRPr="00B8561E">
        <w:rPr>
          <w:rStyle w:val="Teksttreci0"/>
        </w:rPr>
        <w:t xml:space="preserve"> okres</w:t>
      </w:r>
      <w:r>
        <w:rPr>
          <w:rStyle w:val="Teksttreci0"/>
        </w:rPr>
        <w:t>u</w:t>
      </w:r>
      <w:r w:rsidRPr="00B8561E">
        <w:rPr>
          <w:rStyle w:val="Teksttreci0"/>
        </w:rPr>
        <w:t xml:space="preserve"> programow</w:t>
      </w:r>
      <w:r>
        <w:rPr>
          <w:rStyle w:val="Teksttreci0"/>
        </w:rPr>
        <w:t>ania</w:t>
      </w:r>
      <w:r w:rsidRPr="00B8561E">
        <w:rPr>
          <w:rStyle w:val="Teksttreci0"/>
        </w:rPr>
        <w:t xml:space="preserve"> 2021-2027 stanowi</w:t>
      </w:r>
      <w:r>
        <w:rPr>
          <w:rStyle w:val="Teksttreci0"/>
        </w:rPr>
        <w:t>ą</w:t>
      </w:r>
      <w:r w:rsidRPr="00B8561E">
        <w:rPr>
          <w:rStyle w:val="Teksttreci0"/>
        </w:rPr>
        <w:t xml:space="preserve"> ważną okazję do </w:t>
      </w:r>
      <w:r>
        <w:rPr>
          <w:rStyle w:val="Teksttreci0"/>
        </w:rPr>
        <w:t xml:space="preserve">podjęcia </w:t>
      </w:r>
      <w:r w:rsidRPr="00B8561E">
        <w:rPr>
          <w:rStyle w:val="Teksttreci0"/>
        </w:rPr>
        <w:t>decy</w:t>
      </w:r>
      <w:r>
        <w:rPr>
          <w:rStyle w:val="Teksttreci0"/>
        </w:rPr>
        <w:t>zji</w:t>
      </w:r>
      <w:r w:rsidRPr="00B8561E">
        <w:rPr>
          <w:rStyle w:val="Teksttreci0"/>
        </w:rPr>
        <w:t xml:space="preserve"> o zmianach, jakie są konieczne </w:t>
      </w:r>
      <w:r w:rsidR="009442B4">
        <w:rPr>
          <w:rStyle w:val="Teksttreci0"/>
        </w:rPr>
        <w:br/>
      </w:r>
      <w:r w:rsidRPr="00B8561E">
        <w:rPr>
          <w:rStyle w:val="Teksttreci0"/>
        </w:rPr>
        <w:t>w realizacji tego wieloletniego podejścia. W związku z tym z</w:t>
      </w:r>
      <w:r w:rsidR="00485028">
        <w:rPr>
          <w:rStyle w:val="Teksttreci0"/>
        </w:rPr>
        <w:t xml:space="preserve">apraszamy Komisję Europejską i </w:t>
      </w:r>
      <w:r w:rsidR="001F5D30">
        <w:rPr>
          <w:rStyle w:val="Teksttreci0"/>
        </w:rPr>
        <w:t>p</w:t>
      </w:r>
      <w:r w:rsidR="00485028">
        <w:rPr>
          <w:rStyle w:val="Teksttreci0"/>
        </w:rPr>
        <w:t xml:space="preserve">aństwa </w:t>
      </w:r>
      <w:r w:rsidR="001F5D30">
        <w:rPr>
          <w:rStyle w:val="Teksttreci0"/>
        </w:rPr>
        <w:t>c</w:t>
      </w:r>
      <w:r w:rsidRPr="000B2D7F">
        <w:rPr>
          <w:rStyle w:val="Teksttreci0"/>
        </w:rPr>
        <w:t xml:space="preserve">złonkowskie </w:t>
      </w:r>
      <w:r w:rsidRPr="000B2D7F">
        <w:rPr>
          <w:rStyle w:val="TeksttreciPogrubienie"/>
        </w:rPr>
        <w:t xml:space="preserve">do rozpoczęcia bardziej intensywnego dialogu </w:t>
      </w:r>
      <w:r w:rsidRPr="000B2D7F">
        <w:rPr>
          <w:rStyle w:val="Teksttreci0"/>
        </w:rPr>
        <w:t xml:space="preserve">z LGD i reprezentującymi je sieciami oraz prosimy o </w:t>
      </w:r>
      <w:r w:rsidRPr="000B2D7F">
        <w:rPr>
          <w:rStyle w:val="TeksttreciPogrubienie"/>
        </w:rPr>
        <w:t>zaufanie ich dwudziestopięcioletniemu doświadczeniu w tej dziedzinie.</w:t>
      </w:r>
    </w:p>
    <w:p w:rsidR="00A952A6" w:rsidRPr="000B2D7F" w:rsidRDefault="00EF513F" w:rsidP="00A952A6">
      <w:pPr>
        <w:numPr>
          <w:ilvl w:val="0"/>
          <w:numId w:val="1"/>
        </w:numPr>
        <w:tabs>
          <w:tab w:val="left" w:pos="307"/>
        </w:tabs>
        <w:spacing w:after="60" w:line="221" w:lineRule="exact"/>
        <w:ind w:left="340" w:right="20" w:hanging="340"/>
        <w:jc w:val="both"/>
      </w:pPr>
      <w:r w:rsidRPr="000B2D7F">
        <w:rPr>
          <w:rStyle w:val="Teksttreci0"/>
        </w:rPr>
        <w:t xml:space="preserve">Odkąd </w:t>
      </w:r>
      <w:r w:rsidR="00A952A6" w:rsidRPr="000B2D7F">
        <w:rPr>
          <w:rStyle w:val="Teksttreci0"/>
        </w:rPr>
        <w:t xml:space="preserve">podejście LEADER </w:t>
      </w:r>
      <w:r w:rsidRPr="000B2D7F">
        <w:rPr>
          <w:rStyle w:val="Teksttreci0"/>
        </w:rPr>
        <w:t xml:space="preserve">stało się integralną częścią </w:t>
      </w:r>
      <w:r w:rsidR="00A952A6" w:rsidRPr="000B2D7F">
        <w:rPr>
          <w:rStyle w:val="Teksttreci0"/>
        </w:rPr>
        <w:t>program</w:t>
      </w:r>
      <w:r w:rsidRPr="000B2D7F">
        <w:rPr>
          <w:rStyle w:val="Teksttreci0"/>
        </w:rPr>
        <w:t>ów</w:t>
      </w:r>
      <w:r w:rsidR="00A952A6" w:rsidRPr="000B2D7F">
        <w:rPr>
          <w:rStyle w:val="Teksttreci0"/>
        </w:rPr>
        <w:t xml:space="preserve"> rozwoju obszarów wiejskich w 2007 r.</w:t>
      </w:r>
      <w:r w:rsidRPr="000B2D7F">
        <w:rPr>
          <w:rStyle w:val="Odwoanieprzypisudolnego"/>
          <w:rFonts w:ascii="Calibri" w:eastAsia="Calibri" w:hAnsi="Calibri" w:cs="Calibri"/>
          <w:sz w:val="20"/>
          <w:szCs w:val="20"/>
        </w:rPr>
        <w:footnoteReference w:id="1"/>
      </w:r>
      <w:r w:rsidR="00A952A6" w:rsidRPr="000B2D7F">
        <w:rPr>
          <w:rStyle w:val="Teksttreci0"/>
        </w:rPr>
        <w:t xml:space="preserve">, nastąpiło odejście od głównego celu tej inicjatywy, jakim jest </w:t>
      </w:r>
      <w:r w:rsidR="002263A0" w:rsidRPr="000B2D7F">
        <w:rPr>
          <w:rStyle w:val="Teksttreci0"/>
        </w:rPr>
        <w:t>upodm</w:t>
      </w:r>
      <w:r w:rsidR="000B2D7F" w:rsidRPr="000B2D7F">
        <w:rPr>
          <w:rStyle w:val="Teksttreci0"/>
        </w:rPr>
        <w:t>i</w:t>
      </w:r>
      <w:r w:rsidR="002263A0" w:rsidRPr="000B2D7F">
        <w:rPr>
          <w:rStyle w:val="Teksttreci0"/>
        </w:rPr>
        <w:t>otowienie</w:t>
      </w:r>
      <w:r w:rsidR="00814F9E" w:rsidRPr="000B2D7F">
        <w:rPr>
          <w:rStyle w:val="Teksttreci0"/>
        </w:rPr>
        <w:t xml:space="preserve"> lokalnych społeczności </w:t>
      </w:r>
      <w:r w:rsidR="00501900">
        <w:rPr>
          <w:rStyle w:val="Teksttreci0"/>
        </w:rPr>
        <w:br/>
      </w:r>
      <w:r w:rsidR="00814F9E" w:rsidRPr="000B2D7F">
        <w:rPr>
          <w:rStyle w:val="Teksttreci0"/>
        </w:rPr>
        <w:t xml:space="preserve">w </w:t>
      </w:r>
      <w:r w:rsidR="002263A0" w:rsidRPr="000B2D7F">
        <w:rPr>
          <w:rStyle w:val="Teksttreci0"/>
        </w:rPr>
        <w:t>zakresie podejmowania</w:t>
      </w:r>
      <w:r w:rsidR="00814F9E" w:rsidRPr="000B2D7F">
        <w:rPr>
          <w:rStyle w:val="Teksttreci0"/>
        </w:rPr>
        <w:t xml:space="preserve"> decyzji o swoim rozwoju, na rzecz kształtowania</w:t>
      </w:r>
      <w:r w:rsidR="00A952A6" w:rsidRPr="000B2D7F">
        <w:rPr>
          <w:rStyle w:val="Teksttreci0"/>
        </w:rPr>
        <w:t xml:space="preserve"> ich środowiska życia i pracy. Zamiast realizować tę inicjatywę w bardziej widoczny sposób w programach rozwoju obszarów </w:t>
      </w:r>
      <w:proofErr w:type="gramStart"/>
      <w:r w:rsidR="00A952A6" w:rsidRPr="000B2D7F">
        <w:rPr>
          <w:rStyle w:val="Teksttreci0"/>
        </w:rPr>
        <w:t>wiejskich jako</w:t>
      </w:r>
      <w:proofErr w:type="gramEnd"/>
      <w:r w:rsidR="00A952A6" w:rsidRPr="000B2D7F">
        <w:rPr>
          <w:rStyle w:val="Teksttreci0"/>
        </w:rPr>
        <w:t xml:space="preserve"> </w:t>
      </w:r>
      <w:r w:rsidR="00A72E70" w:rsidRPr="000B2D7F">
        <w:rPr>
          <w:rStyle w:val="Teksttreci0"/>
        </w:rPr>
        <w:t>zasadę horyzontalną</w:t>
      </w:r>
      <w:r w:rsidR="00A952A6" w:rsidRPr="000B2D7F">
        <w:rPr>
          <w:rStyle w:val="Teksttreci0"/>
        </w:rPr>
        <w:t xml:space="preserve">, zgodnie z sugestiami wytycznych strategicznych Unii Europejskiej, dotyczących rozwoju obszarów wiejskich na okres 2007-2013 i rozporządzeniu Komisji </w:t>
      </w:r>
      <w:r w:rsidR="00814F9E" w:rsidRPr="000B2D7F">
        <w:rPr>
          <w:rStyle w:val="Teksttreci0"/>
        </w:rPr>
        <w:t xml:space="preserve">Europejskiej </w:t>
      </w:r>
      <w:r w:rsidR="00A952A6" w:rsidRPr="000B2D7F">
        <w:rPr>
          <w:rStyle w:val="Teksttreci0"/>
        </w:rPr>
        <w:t xml:space="preserve">na ten okres, </w:t>
      </w:r>
      <w:r w:rsidR="00814F9E" w:rsidRPr="000B2D7F">
        <w:rPr>
          <w:rStyle w:val="Teksttreci0"/>
        </w:rPr>
        <w:t xml:space="preserve">oraz jako przyjazne ludziom narzędzie </w:t>
      </w:r>
      <w:r w:rsidR="00A952A6" w:rsidRPr="000B2D7F">
        <w:rPr>
          <w:rStyle w:val="Teksttreci0"/>
        </w:rPr>
        <w:t xml:space="preserve">nakierowane na rozwój </w:t>
      </w:r>
      <w:r w:rsidR="00257D04" w:rsidRPr="000B2D7F">
        <w:rPr>
          <w:rStyle w:val="Teksttreci0"/>
        </w:rPr>
        <w:t xml:space="preserve">oraz </w:t>
      </w:r>
      <w:r w:rsidR="00A952A6" w:rsidRPr="000B2D7F">
        <w:rPr>
          <w:rStyle w:val="Teksttreci0"/>
        </w:rPr>
        <w:t xml:space="preserve">osiągnięcie zrównoważonych </w:t>
      </w:r>
      <w:r w:rsidR="00501900">
        <w:rPr>
          <w:rStyle w:val="Teksttreci0"/>
        </w:rPr>
        <w:br/>
      </w:r>
      <w:r w:rsidR="00A952A6" w:rsidRPr="000B2D7F">
        <w:rPr>
          <w:rStyle w:val="Teksttreci0"/>
        </w:rPr>
        <w:t xml:space="preserve">i długotrwałych rezultatów </w:t>
      </w:r>
      <w:r w:rsidR="00A72E70" w:rsidRPr="000B2D7F">
        <w:rPr>
          <w:rStyle w:val="Teksttreci0"/>
        </w:rPr>
        <w:t xml:space="preserve">- </w:t>
      </w:r>
      <w:r w:rsidR="00A952A6" w:rsidRPr="000B2D7F">
        <w:rPr>
          <w:rStyle w:val="Teksttreci0"/>
        </w:rPr>
        <w:t>stworzono zbiurokratyzowany system oparty na miernikach</w:t>
      </w:r>
      <w:r w:rsidR="00A952A6" w:rsidRPr="000B2D7F">
        <w:rPr>
          <w:rStyle w:val="Teksttreci0"/>
          <w:strike/>
        </w:rPr>
        <w:t>,</w:t>
      </w:r>
      <w:r w:rsidR="00A952A6" w:rsidRPr="000B2D7F">
        <w:rPr>
          <w:rStyle w:val="Teksttreci0"/>
        </w:rPr>
        <w:t xml:space="preserve"> i skoncentrowany na szczegółach dotyczących kosztów. I chociaż ten negatywny skutek wskazywano w szeregu ocen </w:t>
      </w:r>
      <w:r w:rsidR="00501900">
        <w:rPr>
          <w:rStyle w:val="Teksttreci0"/>
        </w:rPr>
        <w:br/>
      </w:r>
      <w:r w:rsidR="00A952A6" w:rsidRPr="000B2D7F">
        <w:rPr>
          <w:rStyle w:val="Teksttreci0"/>
        </w:rPr>
        <w:t xml:space="preserve">i sprawozdań, w chwili obecnej praktyczna realizacja inicjatywy </w:t>
      </w:r>
      <w:proofErr w:type="gramStart"/>
      <w:r w:rsidR="00A72E70" w:rsidRPr="00501900">
        <w:rPr>
          <w:rStyle w:val="Teksttreci0"/>
        </w:rPr>
        <w:t xml:space="preserve">LEADER </w:t>
      </w:r>
      <w:r w:rsidR="00F82C82" w:rsidRPr="00501900">
        <w:rPr>
          <w:rStyle w:val="Teksttreci0"/>
        </w:rPr>
        <w:t>jako</w:t>
      </w:r>
      <w:proofErr w:type="gramEnd"/>
      <w:r w:rsidR="00F82C82" w:rsidRPr="00501900">
        <w:rPr>
          <w:rStyle w:val="Teksttreci0"/>
        </w:rPr>
        <w:t xml:space="preserve"> d</w:t>
      </w:r>
      <w:r w:rsidR="00A72E70" w:rsidRPr="00501900">
        <w:rPr>
          <w:rStyle w:val="Teksttreci0"/>
        </w:rPr>
        <w:t xml:space="preserve">ziałania programów rozwoju obszarów wiejskich </w:t>
      </w:r>
      <w:r w:rsidR="00A952A6" w:rsidRPr="00501900">
        <w:rPr>
          <w:rStyle w:val="Teksttreci0"/>
        </w:rPr>
        <w:t>coraz bardziej się pogarsza. Naszym zdan</w:t>
      </w:r>
      <w:r w:rsidR="00A952A6" w:rsidRPr="000B2D7F">
        <w:rPr>
          <w:rStyle w:val="Teksttreci0"/>
        </w:rPr>
        <w:t xml:space="preserve">iem musi istnieć racjonalna równowaga między rozwojem merytorycznym a stosowaniem instrumentów technicznych do zapewnienia niezbędnych procedur kwalifikowalności i kontroli. Dziś jednakże mamy do czynienia z brakiem równowagi, przy czym nacisk jest położony szczególnie na </w:t>
      </w:r>
      <w:r w:rsidR="00501900">
        <w:rPr>
          <w:rStyle w:val="Teksttreci0"/>
        </w:rPr>
        <w:t>dobre</w:t>
      </w:r>
      <w:r w:rsidR="00A72E70" w:rsidRPr="000B2D7F">
        <w:rPr>
          <w:rStyle w:val="Teksttreci0"/>
        </w:rPr>
        <w:t xml:space="preserve"> </w:t>
      </w:r>
      <w:r w:rsidR="00A952A6" w:rsidRPr="000B2D7F">
        <w:rPr>
          <w:rStyle w:val="Teksttreci0"/>
        </w:rPr>
        <w:t xml:space="preserve">zarządzanie finansowe. Ta tendencja już wywiera szkodliwy skutek na rozwój lokalny i regionalny </w:t>
      </w:r>
      <w:r w:rsidR="00A72E70" w:rsidRPr="000B2D7F">
        <w:rPr>
          <w:rStyle w:val="Teksttreci0"/>
        </w:rPr>
        <w:t xml:space="preserve">oraz </w:t>
      </w:r>
      <w:r w:rsidR="00A952A6" w:rsidRPr="000B2D7F">
        <w:rPr>
          <w:rStyle w:val="Teksttreci0"/>
        </w:rPr>
        <w:t xml:space="preserve">nie </w:t>
      </w:r>
      <w:r w:rsidR="00906CC6" w:rsidRPr="000B2D7F">
        <w:rPr>
          <w:rStyle w:val="Teksttreci0"/>
        </w:rPr>
        <w:t xml:space="preserve">prowadzi do </w:t>
      </w:r>
      <w:r w:rsidR="00A952A6" w:rsidRPr="000B2D7F">
        <w:rPr>
          <w:rStyle w:val="Teksttreci0"/>
        </w:rPr>
        <w:t>zrównoważon</w:t>
      </w:r>
      <w:r w:rsidR="00906CC6" w:rsidRPr="000B2D7F">
        <w:rPr>
          <w:rStyle w:val="Teksttreci0"/>
        </w:rPr>
        <w:t>ego rozwoju</w:t>
      </w:r>
      <w:r w:rsidR="00A952A6" w:rsidRPr="000B2D7F">
        <w:rPr>
          <w:rStyle w:val="Teksttreci0"/>
        </w:rPr>
        <w:t xml:space="preserve"> w dłuższej perspektywie, a co za tym idzie, może doprowadzić do </w:t>
      </w:r>
      <w:r w:rsidR="00906CC6" w:rsidRPr="000B2D7F">
        <w:rPr>
          <w:rStyle w:val="Teksttreci0"/>
        </w:rPr>
        <w:t xml:space="preserve">zdezawuowania </w:t>
      </w:r>
      <w:r w:rsidR="00512A35" w:rsidRPr="000B2D7F">
        <w:rPr>
          <w:rStyle w:val="Teksttreci0"/>
        </w:rPr>
        <w:t>i</w:t>
      </w:r>
      <w:r w:rsidR="00A952A6" w:rsidRPr="000B2D7F">
        <w:rPr>
          <w:rStyle w:val="Teksttreci0"/>
        </w:rPr>
        <w:t>nicjatywy LEADER.</w:t>
      </w:r>
      <w:r w:rsidR="00A952A6" w:rsidRPr="000B2D7F">
        <w:rPr>
          <w:rStyle w:val="TeksttreciPogrubienie"/>
        </w:rPr>
        <w:t xml:space="preserve"> Naczelny cel podejścia LEADER – tj. </w:t>
      </w:r>
      <w:r w:rsidR="00512A35" w:rsidRPr="000B2D7F">
        <w:rPr>
          <w:rStyle w:val="TeksttreciPogrubienie"/>
        </w:rPr>
        <w:t xml:space="preserve">„upodmiotowienie </w:t>
      </w:r>
      <w:r w:rsidR="00A952A6" w:rsidRPr="000B2D7F">
        <w:rPr>
          <w:rStyle w:val="TeksttreciPogrubienie"/>
        </w:rPr>
        <w:t xml:space="preserve">wspólnot wiejskich </w:t>
      </w:r>
      <w:r w:rsidR="00512A35" w:rsidRPr="000B2D7F">
        <w:rPr>
          <w:rStyle w:val="TeksttreciPogrubienie"/>
        </w:rPr>
        <w:t xml:space="preserve">w zakresie podejmowania przez nie decyzji o kierunkach swojego rozwoju </w:t>
      </w:r>
      <w:r w:rsidR="00A952A6" w:rsidRPr="000B2D7F">
        <w:rPr>
          <w:rStyle w:val="TeksttreciPogrubienie"/>
        </w:rPr>
        <w:t xml:space="preserve">– musi znów stać się priorytetem </w:t>
      </w:r>
      <w:r w:rsidR="00A952A6" w:rsidRPr="000B2D7F">
        <w:rPr>
          <w:rStyle w:val="Teksttreci0"/>
        </w:rPr>
        <w:t>przy opracowywaniu nowych ram wdrażania.</w:t>
      </w:r>
      <w:r w:rsidR="00A952A6" w:rsidRPr="000B2D7F">
        <w:rPr>
          <w:rStyle w:val="TeksttreciPogrubienie"/>
        </w:rPr>
        <w:t xml:space="preserve"> Kluczowe zasady podejścia LEADER wymagają potwierdzenia i traktowania z należną im powagą </w:t>
      </w:r>
      <w:r w:rsidR="00A952A6" w:rsidRPr="000B2D7F">
        <w:rPr>
          <w:rStyle w:val="Teksttreci0"/>
        </w:rPr>
        <w:t xml:space="preserve">podczas opracowywania ram </w:t>
      </w:r>
      <w:r w:rsidR="00C974C2" w:rsidRPr="000B2D7F">
        <w:rPr>
          <w:rStyle w:val="Teksttreci0"/>
        </w:rPr>
        <w:t>podejścia</w:t>
      </w:r>
      <w:r w:rsidR="00A854B5" w:rsidRPr="000B2D7F">
        <w:rPr>
          <w:rStyle w:val="Teksttreci0"/>
        </w:rPr>
        <w:t>,</w:t>
      </w:r>
      <w:r w:rsidR="00C974C2" w:rsidRPr="000B2D7F">
        <w:rPr>
          <w:rStyle w:val="Teksttreci0"/>
        </w:rPr>
        <w:t xml:space="preserve"> </w:t>
      </w:r>
      <w:r w:rsidR="00A854B5" w:rsidRPr="000B2D7F">
        <w:rPr>
          <w:rStyle w:val="Teksttreci0"/>
        </w:rPr>
        <w:t xml:space="preserve">zarówno w </w:t>
      </w:r>
      <w:r w:rsidR="00187237">
        <w:rPr>
          <w:rStyle w:val="Teksttreci0"/>
        </w:rPr>
        <w:t>p</w:t>
      </w:r>
      <w:r w:rsidR="00A854B5" w:rsidRPr="000B2D7F">
        <w:rPr>
          <w:rStyle w:val="Teksttreci0"/>
        </w:rPr>
        <w:t xml:space="preserve">aństwach </w:t>
      </w:r>
      <w:r w:rsidR="00187237">
        <w:rPr>
          <w:rStyle w:val="Teksttreci0"/>
        </w:rPr>
        <w:t>c</w:t>
      </w:r>
      <w:r w:rsidR="00A952A6" w:rsidRPr="000B2D7F">
        <w:rPr>
          <w:rStyle w:val="Teksttreci0"/>
        </w:rPr>
        <w:t>złonkowskich jak i w Unii Europejskiej.</w:t>
      </w:r>
      <w:r w:rsidR="00A952A6" w:rsidRPr="000B2D7F">
        <w:rPr>
          <w:rStyle w:val="TeksttreciPogrubienie"/>
        </w:rPr>
        <w:t xml:space="preserve"> Te zasady to: </w:t>
      </w:r>
      <w:r w:rsidR="00CE0A7D" w:rsidRPr="000B2D7F">
        <w:rPr>
          <w:rStyle w:val="Teksttreci0"/>
        </w:rPr>
        <w:t xml:space="preserve">podejście oddolne, lokalne, terytorialne </w:t>
      </w:r>
      <w:r w:rsidR="000B2D7F" w:rsidRPr="000B2D7F">
        <w:rPr>
          <w:rStyle w:val="Teksttreci0"/>
        </w:rPr>
        <w:t>strategie rozwoju</w:t>
      </w:r>
      <w:r w:rsidR="00A952A6" w:rsidRPr="000B2D7F">
        <w:rPr>
          <w:rStyle w:val="Teksttreci0"/>
        </w:rPr>
        <w:t>, partnerstwo publiczno-prywatne</w:t>
      </w:r>
      <w:r w:rsidR="00CE0A7D" w:rsidRPr="000B2D7F">
        <w:rPr>
          <w:rStyle w:val="Odwoanieprzypisudolnego"/>
          <w:rFonts w:ascii="Calibri" w:eastAsia="Calibri" w:hAnsi="Calibri" w:cs="Calibri"/>
          <w:sz w:val="20"/>
          <w:szCs w:val="20"/>
        </w:rPr>
        <w:footnoteReference w:id="2"/>
      </w:r>
      <w:r w:rsidR="00A952A6" w:rsidRPr="000B2D7F">
        <w:rPr>
          <w:rStyle w:val="Teksttreci0"/>
        </w:rPr>
        <w:t xml:space="preserve">, innowacyjność, podejście zintegrowane i wielosektorowe, rozwój sieci i współpraca </w:t>
      </w:r>
      <w:r w:rsidR="00CE0A7D" w:rsidRPr="000B2D7F">
        <w:rPr>
          <w:rStyle w:val="Teksttreci0"/>
        </w:rPr>
        <w:t xml:space="preserve">LGD </w:t>
      </w:r>
      <w:r w:rsidR="00A952A6" w:rsidRPr="000B2D7F">
        <w:rPr>
          <w:rStyle w:val="Teksttreci0"/>
        </w:rPr>
        <w:t xml:space="preserve">oraz </w:t>
      </w:r>
      <w:r w:rsidR="00CE0A7D" w:rsidRPr="000B2D7F">
        <w:rPr>
          <w:rStyle w:val="Teksttreci0"/>
        </w:rPr>
        <w:t>lokalne zarządzanie</w:t>
      </w:r>
      <w:r w:rsidR="00A952A6" w:rsidRPr="000B2D7F">
        <w:rPr>
          <w:rStyle w:val="Teksttreci0"/>
        </w:rPr>
        <w:t>.</w:t>
      </w:r>
      <w:r w:rsidR="00A952A6" w:rsidRPr="000B2D7F">
        <w:rPr>
          <w:rStyle w:val="TeksttreciPogrubienie"/>
        </w:rPr>
        <w:t xml:space="preserve"> Ramy wdrażania </w:t>
      </w:r>
      <w:r w:rsidR="00C974C2" w:rsidRPr="000B2D7F">
        <w:rPr>
          <w:rStyle w:val="TeksttreciPogrubienie"/>
        </w:rPr>
        <w:t xml:space="preserve">podejścia </w:t>
      </w:r>
      <w:r w:rsidR="00A952A6" w:rsidRPr="000B2D7F">
        <w:rPr>
          <w:rStyle w:val="TeksttreciPogrubienie"/>
        </w:rPr>
        <w:t>LEADER/RLKS powinny wspierać przestrzeganie tych zasad, zamiast stanowić przeszkodę</w:t>
      </w:r>
      <w:r w:rsidR="00A854B5" w:rsidRPr="000B2D7F">
        <w:rPr>
          <w:rStyle w:val="TeksttreciPogrubienie"/>
        </w:rPr>
        <w:t xml:space="preserve"> w ich stosowaniu</w:t>
      </w:r>
      <w:r w:rsidR="00A952A6" w:rsidRPr="000B2D7F">
        <w:rPr>
          <w:rStyle w:val="TeksttreciPogrubienie"/>
        </w:rPr>
        <w:t>.</w:t>
      </w:r>
    </w:p>
    <w:p w:rsidR="00A952A6" w:rsidRPr="000B2D7F" w:rsidRDefault="00A952A6" w:rsidP="00A952A6">
      <w:pPr>
        <w:numPr>
          <w:ilvl w:val="0"/>
          <w:numId w:val="1"/>
        </w:numPr>
        <w:tabs>
          <w:tab w:val="left" w:pos="307"/>
        </w:tabs>
        <w:spacing w:after="60" w:line="221" w:lineRule="exact"/>
        <w:ind w:left="340" w:right="20" w:hanging="340"/>
        <w:jc w:val="both"/>
      </w:pPr>
      <w:r w:rsidRPr="003A05BB">
        <w:rPr>
          <w:rStyle w:val="Teksttreci0"/>
        </w:rPr>
        <w:t>Podejście LEADER uzyskało szerszą perspektywę w obecnym okresie programowania pod postacią „rozwoju</w:t>
      </w:r>
      <w:r w:rsidRPr="00B8561E">
        <w:rPr>
          <w:rStyle w:val="Teksttreci0"/>
        </w:rPr>
        <w:t xml:space="preserve"> lokalnego kierowanego przez </w:t>
      </w:r>
      <w:r w:rsidRPr="001F5D30">
        <w:rPr>
          <w:rStyle w:val="Teksttreci0"/>
        </w:rPr>
        <w:t>społecznoś</w:t>
      </w:r>
      <w:r w:rsidR="003D35C1" w:rsidRPr="001F5D30">
        <w:rPr>
          <w:rStyle w:val="Teksttreci0"/>
        </w:rPr>
        <w:t>ć</w:t>
      </w:r>
      <w:r w:rsidRPr="001F5D30">
        <w:rPr>
          <w:rStyle w:val="Teksttreci0"/>
        </w:rPr>
        <w:t>:</w:t>
      </w:r>
      <w:r w:rsidRPr="00B8561E">
        <w:rPr>
          <w:rStyle w:val="Teksttreci0"/>
        </w:rPr>
        <w:t xml:space="preserve"> (RLKS). Możliwość wspierania metody LEADER z różnych </w:t>
      </w:r>
      <w:r w:rsidRPr="000B2D7F">
        <w:rPr>
          <w:rStyle w:val="Teksttreci0"/>
        </w:rPr>
        <w:t>funduszy E</w:t>
      </w:r>
      <w:r w:rsidR="003D35C1" w:rsidRPr="000B2D7F">
        <w:rPr>
          <w:rStyle w:val="Teksttreci0"/>
        </w:rPr>
        <w:t>F</w:t>
      </w:r>
      <w:r w:rsidRPr="000B2D7F">
        <w:rPr>
          <w:rStyle w:val="Teksttreci0"/>
        </w:rPr>
        <w:t xml:space="preserve">SI jest bez wątpienia pozytywnym </w:t>
      </w:r>
      <w:r w:rsidR="003D35C1" w:rsidRPr="000B2D7F">
        <w:rPr>
          <w:rStyle w:val="Teksttreci0"/>
        </w:rPr>
        <w:t>rozwojem metody</w:t>
      </w:r>
      <w:r w:rsidRPr="000B2D7F">
        <w:rPr>
          <w:rStyle w:val="Teksttreci0"/>
        </w:rPr>
        <w:t xml:space="preserve">. Należy jednak wyraźnie określić, który </w:t>
      </w:r>
      <w:r w:rsidR="00501900">
        <w:rPr>
          <w:rStyle w:val="Teksttreci0"/>
        </w:rPr>
        <w:br/>
      </w:r>
      <w:r w:rsidRPr="000B2D7F">
        <w:rPr>
          <w:rStyle w:val="Teksttreci0"/>
        </w:rPr>
        <w:t xml:space="preserve">z funduszy powinien wspierać dane działania, </w:t>
      </w:r>
      <w:proofErr w:type="gramStart"/>
      <w:r w:rsidRPr="000B2D7F">
        <w:rPr>
          <w:rStyle w:val="Teksttreci0"/>
        </w:rPr>
        <w:t>zaś jeśli</w:t>
      </w:r>
      <w:proofErr w:type="gramEnd"/>
      <w:r w:rsidRPr="000B2D7F">
        <w:rPr>
          <w:rStyle w:val="Teksttreci0"/>
        </w:rPr>
        <w:t xml:space="preserve"> </w:t>
      </w:r>
      <w:r w:rsidR="0039696B" w:rsidRPr="000B2D7F">
        <w:rPr>
          <w:rStyle w:val="Teksttreci0"/>
        </w:rPr>
        <w:t xml:space="preserve">niektóre </w:t>
      </w:r>
      <w:r w:rsidR="001F5D30">
        <w:rPr>
          <w:rStyle w:val="Teksttreci0"/>
        </w:rPr>
        <w:t>p</w:t>
      </w:r>
      <w:r w:rsidR="0039696B" w:rsidRPr="000B2D7F">
        <w:rPr>
          <w:rStyle w:val="Teksttreci0"/>
        </w:rPr>
        <w:t xml:space="preserve">aństwa </w:t>
      </w:r>
      <w:r w:rsidR="001F5D30">
        <w:rPr>
          <w:rStyle w:val="Teksttreci0"/>
        </w:rPr>
        <w:t>c</w:t>
      </w:r>
      <w:r w:rsidRPr="000B2D7F">
        <w:rPr>
          <w:rStyle w:val="Teksttreci0"/>
        </w:rPr>
        <w:t>złonkowskie zdecydują, by LGD korzystały wyłącznie z EF</w:t>
      </w:r>
      <w:r w:rsidR="001F5D30">
        <w:rPr>
          <w:rStyle w:val="Teksttreci0"/>
        </w:rPr>
        <w:t>R</w:t>
      </w:r>
      <w:r w:rsidRPr="000B2D7F">
        <w:rPr>
          <w:rStyle w:val="Teksttreci0"/>
        </w:rPr>
        <w:t>ROW, wówczas LEADER musi być w stanie objąć szerokie spektrum działań rozwojowych, które honorują potencjał tego podejścia.</w:t>
      </w:r>
      <w:r w:rsidRPr="000B2D7F">
        <w:rPr>
          <w:rStyle w:val="TeksttreciPogrubienie"/>
        </w:rPr>
        <w:t xml:space="preserve"> LGD muszą mieć zapewnioną elastyczność wyboru szerokiego zakresu działań rozwojowych </w:t>
      </w:r>
      <w:r w:rsidRPr="000B2D7F">
        <w:rPr>
          <w:rStyle w:val="Teksttreci0"/>
        </w:rPr>
        <w:t>w celu zagwarantowania realizacji lokalnych strategii rozwoju (LSR) zgodnie z realnymi potrzebami i potencjałem danego obszaru wiejskiego.</w:t>
      </w:r>
    </w:p>
    <w:p w:rsidR="00A952A6" w:rsidRPr="000B2D7F" w:rsidRDefault="00A952A6" w:rsidP="00A952A6">
      <w:pPr>
        <w:numPr>
          <w:ilvl w:val="0"/>
          <w:numId w:val="1"/>
        </w:numPr>
        <w:tabs>
          <w:tab w:val="left" w:pos="307"/>
        </w:tabs>
        <w:spacing w:after="56" w:line="221" w:lineRule="exact"/>
        <w:ind w:left="340" w:right="20" w:hanging="340"/>
        <w:jc w:val="both"/>
      </w:pPr>
      <w:r w:rsidRPr="000B2D7F">
        <w:rPr>
          <w:rStyle w:val="Teksttreci0"/>
        </w:rPr>
        <w:t xml:space="preserve">W rozwoju obszarów wiejskich wzrasta znaczenie zielonej gospodarki, włączenia społecznego, kwestii migracyjnych, klastrów regionalnych, powiązań miejsko-wiejskich, inteligentnych rozwiązań i technologii informacyjnych. LGD są promotorami innowacyjnych rozwiązań w tych dziedzinach. Wiele obszarów </w:t>
      </w:r>
      <w:r w:rsidR="00697356" w:rsidRPr="000B2D7F">
        <w:rPr>
          <w:rStyle w:val="Teksttreci0"/>
        </w:rPr>
        <w:t xml:space="preserve">LGD </w:t>
      </w:r>
      <w:r w:rsidRPr="000B2D7F">
        <w:rPr>
          <w:rStyle w:val="Teksttreci0"/>
        </w:rPr>
        <w:t xml:space="preserve">wybrało </w:t>
      </w:r>
      <w:proofErr w:type="gramStart"/>
      <w:r w:rsidRPr="000B2D7F">
        <w:rPr>
          <w:rStyle w:val="Teksttreci0"/>
        </w:rPr>
        <w:t>innowacje jako</w:t>
      </w:r>
      <w:proofErr w:type="gramEnd"/>
      <w:r w:rsidRPr="000B2D7F">
        <w:rPr>
          <w:rStyle w:val="Teksttreci0"/>
        </w:rPr>
        <w:t xml:space="preserve"> kluczowy komponent i siłę sprawczą realizacji lokalnych strategii rozwoju oraz przyspieszenia tego rozwoju, co jest bardzo pozytywnym zjawiskiem. Musimy jednak być świadomi, że innowacja i </w:t>
      </w:r>
      <w:r w:rsidR="00AB1953" w:rsidRPr="000B2D7F">
        <w:rPr>
          <w:rStyle w:val="Teksttreci0"/>
        </w:rPr>
        <w:t>„</w:t>
      </w:r>
      <w:r w:rsidRPr="000B2D7F">
        <w:rPr>
          <w:rStyle w:val="Teksttreci0"/>
        </w:rPr>
        <w:t xml:space="preserve">rozwój </w:t>
      </w:r>
      <w:r w:rsidR="00AB1953" w:rsidRPr="000B2D7F">
        <w:rPr>
          <w:rStyle w:val="Teksttreci0"/>
        </w:rPr>
        <w:t xml:space="preserve">oparty na wiedzy” </w:t>
      </w:r>
      <w:r w:rsidRPr="000B2D7F">
        <w:rPr>
          <w:rStyle w:val="Teksttreci0"/>
        </w:rPr>
        <w:t xml:space="preserve">nie powinny być narzucane </w:t>
      </w:r>
      <w:proofErr w:type="gramStart"/>
      <w:r w:rsidRPr="000B2D7F">
        <w:rPr>
          <w:rStyle w:val="Teksttreci0"/>
        </w:rPr>
        <w:t>odgórnie jako</w:t>
      </w:r>
      <w:proofErr w:type="gramEnd"/>
      <w:r w:rsidRPr="000B2D7F">
        <w:rPr>
          <w:rStyle w:val="Teksttreci0"/>
        </w:rPr>
        <w:t xml:space="preserve"> recepta na rozwiązanie wszystkich problemów obszarów wiejskich. Innowacyjność jest jednym z integralnych elementów podejścia LEADER, które wspólnoty wiejskie </w:t>
      </w:r>
      <w:r w:rsidR="00AB1953" w:rsidRPr="000B2D7F">
        <w:rPr>
          <w:rStyle w:val="Teksttreci0"/>
        </w:rPr>
        <w:t xml:space="preserve">powinny </w:t>
      </w:r>
      <w:r w:rsidRPr="000B2D7F">
        <w:rPr>
          <w:rStyle w:val="Teksttreci0"/>
        </w:rPr>
        <w:t xml:space="preserve">realizować samodzielnie, stosując własną motywację </w:t>
      </w:r>
      <w:r w:rsidR="00501900">
        <w:rPr>
          <w:rStyle w:val="Teksttreci0"/>
        </w:rPr>
        <w:br/>
      </w:r>
      <w:r w:rsidRPr="000B2D7F">
        <w:rPr>
          <w:rStyle w:val="Teksttreci0"/>
        </w:rPr>
        <w:t xml:space="preserve">i oceniając swoje potrzeby w tym zakresie. </w:t>
      </w:r>
      <w:r w:rsidRPr="000B2D7F">
        <w:rPr>
          <w:rStyle w:val="TeksttreciPogrubienie"/>
        </w:rPr>
        <w:t xml:space="preserve">Lokalnym grupom działania należy zapewnić wystarczające </w:t>
      </w:r>
      <w:r w:rsidR="00AB1953" w:rsidRPr="000B2D7F">
        <w:rPr>
          <w:rStyle w:val="TeksttreciPogrubienie"/>
        </w:rPr>
        <w:t xml:space="preserve">środki </w:t>
      </w:r>
      <w:r w:rsidRPr="000B2D7F">
        <w:rPr>
          <w:rStyle w:val="TeksttreciPogrubienie"/>
        </w:rPr>
        <w:t>i warunki do rozwijania własnych możliwości wspierania innowacji oddolnie organizowania współpracy sieciowej i szkoleń wymaganych dla lokalnych interesariuszy.</w:t>
      </w:r>
    </w:p>
    <w:p w:rsidR="00A952A6" w:rsidRPr="008845EC" w:rsidRDefault="00A952A6" w:rsidP="00A952A6">
      <w:pPr>
        <w:numPr>
          <w:ilvl w:val="0"/>
          <w:numId w:val="1"/>
        </w:numPr>
        <w:tabs>
          <w:tab w:val="left" w:pos="293"/>
        </w:tabs>
        <w:spacing w:after="64" w:line="226" w:lineRule="exact"/>
        <w:ind w:left="340" w:right="20" w:hanging="340"/>
        <w:jc w:val="both"/>
      </w:pPr>
      <w:r w:rsidRPr="003A05BB">
        <w:rPr>
          <w:rStyle w:val="Teksttreci0"/>
        </w:rPr>
        <w:t xml:space="preserve">LGD są organizacjami działającymi na rzecz rozwoju </w:t>
      </w:r>
      <w:r w:rsidRPr="008845EC">
        <w:rPr>
          <w:rStyle w:val="Teksttreci0"/>
        </w:rPr>
        <w:t xml:space="preserve">swojego obszaru. Mają one bezpośrednie powiązania </w:t>
      </w:r>
      <w:r w:rsidR="00FE688E" w:rsidRPr="008845EC">
        <w:rPr>
          <w:rStyle w:val="Teksttreci0"/>
        </w:rPr>
        <w:br/>
      </w:r>
      <w:r w:rsidRPr="008845EC">
        <w:rPr>
          <w:rStyle w:val="Teksttreci0"/>
        </w:rPr>
        <w:t xml:space="preserve">z przedsiębiorstwami rolnymi, gminami i społeczeństwem obywatelskim w celu budowy </w:t>
      </w:r>
      <w:r w:rsidR="00697AF5" w:rsidRPr="008845EC">
        <w:rPr>
          <w:rStyle w:val="Teksttreci0"/>
        </w:rPr>
        <w:t xml:space="preserve">większego potencjału </w:t>
      </w:r>
      <w:r w:rsidRPr="008845EC">
        <w:rPr>
          <w:rStyle w:val="Teksttreci0"/>
        </w:rPr>
        <w:t xml:space="preserve">w obszarach </w:t>
      </w:r>
      <w:r w:rsidR="00FE688E" w:rsidRPr="008845EC">
        <w:rPr>
          <w:rStyle w:val="Teksttreci0"/>
        </w:rPr>
        <w:t xml:space="preserve">w oparciu o </w:t>
      </w:r>
      <w:r w:rsidRPr="008845EC">
        <w:rPr>
          <w:rStyle w:val="Teksttreci0"/>
        </w:rPr>
        <w:t xml:space="preserve">zasoby lokalne i regionalne oraz umiejętności mieszkańców. Zachodzi </w:t>
      </w:r>
      <w:r w:rsidRPr="008845EC">
        <w:rPr>
          <w:rStyle w:val="Teksttreci0"/>
        </w:rPr>
        <w:lastRenderedPageBreak/>
        <w:t xml:space="preserve">potrzeba stworzenia </w:t>
      </w:r>
      <w:r w:rsidRPr="008845EC">
        <w:rPr>
          <w:rStyle w:val="TeksttreciPogrubienie"/>
        </w:rPr>
        <w:t>warunków, które pozwolą LGD na skoncentrowanie się na ich roli, jaką jest aktywizowanie obszarów</w:t>
      </w:r>
      <w:r w:rsidR="00FE688E" w:rsidRPr="008845EC">
        <w:rPr>
          <w:rStyle w:val="TeksttreciPogrubienie"/>
        </w:rPr>
        <w:t xml:space="preserve"> oraz </w:t>
      </w:r>
      <w:r w:rsidRPr="008845EC">
        <w:rPr>
          <w:rStyle w:val="TeksttreciPogrubienie"/>
        </w:rPr>
        <w:t xml:space="preserve">pomoc w </w:t>
      </w:r>
      <w:r w:rsidR="00FE688E" w:rsidRPr="008845EC">
        <w:rPr>
          <w:rStyle w:val="TeksttreciPogrubienie"/>
        </w:rPr>
        <w:t xml:space="preserve">pojawieniu się i </w:t>
      </w:r>
      <w:r w:rsidRPr="008845EC">
        <w:rPr>
          <w:rStyle w:val="TeksttreciPogrubienie"/>
        </w:rPr>
        <w:t>realizacji najlepszych pomysłów.</w:t>
      </w:r>
      <w:r w:rsidRPr="008845EC">
        <w:rPr>
          <w:rStyle w:val="Teksttreci0"/>
        </w:rPr>
        <w:t xml:space="preserve"> Zachodzi potrzeba zwiększenia świadomości władz na temat wartości działań aktywizujących, w tym projektów współpracy </w:t>
      </w:r>
      <w:r w:rsidR="00FE688E" w:rsidRPr="008845EC">
        <w:rPr>
          <w:rStyle w:val="Teksttreci0"/>
        </w:rPr>
        <w:t>między</w:t>
      </w:r>
      <w:r w:rsidRPr="008845EC">
        <w:rPr>
          <w:rStyle w:val="Teksttreci0"/>
        </w:rPr>
        <w:t xml:space="preserve">narodowej, w celu zmotywowania i wspierania LGD w realizacji </w:t>
      </w:r>
      <w:r w:rsidR="00FE688E" w:rsidRPr="008845EC">
        <w:rPr>
          <w:rStyle w:val="Teksttreci0"/>
        </w:rPr>
        <w:t xml:space="preserve">tych </w:t>
      </w:r>
      <w:r w:rsidR="008845EC" w:rsidRPr="008845EC">
        <w:rPr>
          <w:rStyle w:val="Teksttreci0"/>
        </w:rPr>
        <w:t>działań</w:t>
      </w:r>
      <w:r w:rsidRPr="008845EC">
        <w:rPr>
          <w:rStyle w:val="Teksttreci0"/>
        </w:rPr>
        <w:t>.</w:t>
      </w:r>
      <w:r w:rsidRPr="008845EC">
        <w:rPr>
          <w:rStyle w:val="TeksttreciPogrubienie"/>
        </w:rPr>
        <w:t xml:space="preserve"> Należy zapewnić odpowiedni budżet na </w:t>
      </w:r>
      <w:r w:rsidR="00FE688E" w:rsidRPr="008845EC">
        <w:rPr>
          <w:rStyle w:val="TeksttreciPogrubienie"/>
        </w:rPr>
        <w:t xml:space="preserve">funkcjonowanie LGD </w:t>
      </w:r>
      <w:r w:rsidRPr="008845EC">
        <w:rPr>
          <w:rStyle w:val="TeksttreciPogrubienie"/>
        </w:rPr>
        <w:t>i aktywizację.</w:t>
      </w:r>
    </w:p>
    <w:p w:rsidR="00A952A6" w:rsidRPr="001F5D30" w:rsidRDefault="00A952A6" w:rsidP="00A952A6">
      <w:pPr>
        <w:numPr>
          <w:ilvl w:val="0"/>
          <w:numId w:val="1"/>
        </w:numPr>
        <w:tabs>
          <w:tab w:val="left" w:pos="322"/>
        </w:tabs>
        <w:spacing w:after="60" w:line="221" w:lineRule="exact"/>
        <w:ind w:left="340" w:right="20" w:hanging="340"/>
        <w:jc w:val="both"/>
        <w:rPr>
          <w:rStyle w:val="Teksttreci0"/>
          <w:rFonts w:asciiTheme="minorHAnsi" w:eastAsiaTheme="minorHAnsi" w:hAnsiTheme="minorHAnsi" w:cstheme="minorBidi"/>
          <w:sz w:val="22"/>
          <w:szCs w:val="22"/>
        </w:rPr>
      </w:pPr>
      <w:r w:rsidRPr="003A05BB">
        <w:rPr>
          <w:rStyle w:val="Teksttreci0"/>
        </w:rPr>
        <w:t xml:space="preserve">Stoimy na </w:t>
      </w:r>
      <w:r w:rsidRPr="001F5D30">
        <w:rPr>
          <w:rStyle w:val="Teksttreci0"/>
        </w:rPr>
        <w:t xml:space="preserve">stanowisku, że </w:t>
      </w:r>
      <w:r w:rsidR="00F12452" w:rsidRPr="001F5D30">
        <w:rPr>
          <w:rStyle w:val="Teksttreci0"/>
          <w:b/>
        </w:rPr>
        <w:t>podejście</w:t>
      </w:r>
      <w:r w:rsidR="00F12452" w:rsidRPr="001F5D30">
        <w:rPr>
          <w:rStyle w:val="Teksttreci0"/>
        </w:rPr>
        <w:t xml:space="preserve"> </w:t>
      </w:r>
      <w:r w:rsidRPr="001F5D30">
        <w:rPr>
          <w:rStyle w:val="TeksttreciPogrubienie"/>
        </w:rPr>
        <w:t>LEADER/RLKS powinn</w:t>
      </w:r>
      <w:r w:rsidR="00F12452" w:rsidRPr="001F5D30">
        <w:rPr>
          <w:rStyle w:val="TeksttreciPogrubienie"/>
        </w:rPr>
        <w:t>o</w:t>
      </w:r>
      <w:r w:rsidRPr="001F5D30">
        <w:rPr>
          <w:rStyle w:val="TeksttreciPogrubienie"/>
        </w:rPr>
        <w:t xml:space="preserve"> być sam</w:t>
      </w:r>
      <w:r w:rsidR="00F12452" w:rsidRPr="001F5D30">
        <w:rPr>
          <w:rStyle w:val="TeksttreciPogrubienie"/>
        </w:rPr>
        <w:t>o w sobie uznane</w:t>
      </w:r>
      <w:r w:rsidRPr="001F5D30">
        <w:rPr>
          <w:rStyle w:val="TeksttreciPogrubienie"/>
        </w:rPr>
        <w:t xml:space="preserve"> za </w:t>
      </w:r>
      <w:r w:rsidR="00A868D3" w:rsidRPr="001F5D30">
        <w:rPr>
          <w:rStyle w:val="TeksttreciPogrubienie"/>
        </w:rPr>
        <w:t>ważną inicjatywę pro</w:t>
      </w:r>
      <w:r w:rsidRPr="001F5D30">
        <w:rPr>
          <w:rStyle w:val="TeksttreciPogrubienie"/>
        </w:rPr>
        <w:t>rozwojową,</w:t>
      </w:r>
      <w:r w:rsidRPr="001F5D30">
        <w:rPr>
          <w:rStyle w:val="Teksttreci0"/>
        </w:rPr>
        <w:t xml:space="preserve"> realizowaną poprzez zintegrowane strategie rozwoju lokalnego, któr</w:t>
      </w:r>
      <w:r w:rsidR="00A868D3" w:rsidRPr="001F5D30">
        <w:rPr>
          <w:rStyle w:val="Teksttreci0"/>
        </w:rPr>
        <w:t>e</w:t>
      </w:r>
      <w:r w:rsidRPr="001F5D30">
        <w:rPr>
          <w:rStyle w:val="Teksttreci0"/>
        </w:rPr>
        <w:t xml:space="preserve"> mo</w:t>
      </w:r>
      <w:r w:rsidR="00A868D3" w:rsidRPr="001F5D30">
        <w:rPr>
          <w:rStyle w:val="Teksttreci0"/>
        </w:rPr>
        <w:t>gą</w:t>
      </w:r>
      <w:r w:rsidRPr="001F5D30">
        <w:rPr>
          <w:rStyle w:val="Teksttreci0"/>
        </w:rPr>
        <w:t xml:space="preserve"> czerpać ze wszystkich istotnych źródeł finansowania krajowego i europejskiego. W celu </w:t>
      </w:r>
      <w:r w:rsidR="00A868D3" w:rsidRPr="001F5D30">
        <w:rPr>
          <w:rStyle w:val="Teksttreci0"/>
        </w:rPr>
        <w:t xml:space="preserve">wykorzystania </w:t>
      </w:r>
      <w:r w:rsidRPr="001F5D30">
        <w:rPr>
          <w:rStyle w:val="Teksttreci0"/>
        </w:rPr>
        <w:t xml:space="preserve">pełnego potencjału podejścia </w:t>
      </w:r>
      <w:proofErr w:type="gramStart"/>
      <w:r w:rsidRPr="001F5D30">
        <w:rPr>
          <w:rStyle w:val="Teksttreci0"/>
        </w:rPr>
        <w:t xml:space="preserve">LEADER </w:t>
      </w:r>
      <w:r w:rsidR="00A868D3" w:rsidRPr="001F5D30">
        <w:rPr>
          <w:rStyle w:val="Teksttreci0"/>
        </w:rPr>
        <w:t>jako</w:t>
      </w:r>
      <w:proofErr w:type="gramEnd"/>
      <w:r w:rsidR="00A868D3" w:rsidRPr="001F5D30">
        <w:rPr>
          <w:rStyle w:val="Teksttreci0"/>
        </w:rPr>
        <w:t xml:space="preserve"> części </w:t>
      </w:r>
      <w:r w:rsidRPr="001F5D30">
        <w:rPr>
          <w:rStyle w:val="Teksttreci0"/>
        </w:rPr>
        <w:t xml:space="preserve">europejskiej polityki rozwoju obszarów wiejskich, zachodzi potrzeba stworzenia szerszej platformy, a </w:t>
      </w:r>
      <w:r w:rsidR="00A868D3" w:rsidRPr="001F5D30">
        <w:rPr>
          <w:rStyle w:val="Teksttreci0"/>
        </w:rPr>
        <w:t xml:space="preserve">podejście </w:t>
      </w:r>
      <w:r w:rsidRPr="001F5D30">
        <w:rPr>
          <w:rStyle w:val="Teksttreci0"/>
        </w:rPr>
        <w:t>LEADER musi stać się integralną częścią wszystkich istotnych elementów polityki UE i aspektów polityki krajowej.</w:t>
      </w:r>
    </w:p>
    <w:p w:rsidR="00E60702" w:rsidRPr="001F5D30" w:rsidRDefault="00A952A6" w:rsidP="00E60702">
      <w:pPr>
        <w:numPr>
          <w:ilvl w:val="0"/>
          <w:numId w:val="1"/>
        </w:numPr>
        <w:tabs>
          <w:tab w:val="left" w:pos="322"/>
        </w:tabs>
        <w:spacing w:after="60" w:line="221" w:lineRule="exact"/>
        <w:ind w:left="340" w:right="20" w:hanging="340"/>
        <w:jc w:val="both"/>
      </w:pPr>
      <w:r w:rsidRPr="001F5D30">
        <w:rPr>
          <w:rStyle w:val="Teksttreci0"/>
        </w:rPr>
        <w:t xml:space="preserve">Z wyżej wymienionych powodów jesteśmy zdania, że </w:t>
      </w:r>
      <w:r w:rsidRPr="001F5D30">
        <w:rPr>
          <w:rStyle w:val="TeksttreciPogrubienie"/>
        </w:rPr>
        <w:t xml:space="preserve">lokalne grupy działania i reprezentujące je sieci powinny uzyskać więcej uprawnień i większy zakres odpowiedzialności, celem opracowania jasnych ram realizacji LEADER/RLKS. Należy znacząco poprawić komunikację i ustanowić realne partnerstwo </w:t>
      </w:r>
      <w:r w:rsidRPr="001F5D30">
        <w:rPr>
          <w:rStyle w:val="Teksttreci0"/>
        </w:rPr>
        <w:t xml:space="preserve">między reprezentatywnymi sieciami LGD, Instytucjami Zarządzającymi a Komisją Europejską. Obecne </w:t>
      </w:r>
      <w:r w:rsidR="007A1ACE" w:rsidRPr="001F5D30">
        <w:rPr>
          <w:rStyle w:val="Teksttreci0"/>
        </w:rPr>
        <w:t xml:space="preserve">wspólne przepisy </w:t>
      </w:r>
      <w:r w:rsidR="009427D9" w:rsidRPr="001F5D30">
        <w:rPr>
          <w:rStyle w:val="Teksttreci0"/>
        </w:rPr>
        <w:t>w zakresie funduszy europejskich</w:t>
      </w:r>
      <w:r w:rsidR="00EF513F" w:rsidRPr="001F5D30">
        <w:rPr>
          <w:rStyle w:val="Odwoanieprzypisudolnego"/>
          <w:rFonts w:ascii="Calibri" w:eastAsia="Calibri" w:hAnsi="Calibri" w:cs="Calibri"/>
          <w:sz w:val="20"/>
          <w:szCs w:val="20"/>
        </w:rPr>
        <w:footnoteReference w:id="3"/>
      </w:r>
      <w:r w:rsidR="009427D9" w:rsidRPr="001F5D30">
        <w:rPr>
          <w:rStyle w:val="Teksttreci0"/>
        </w:rPr>
        <w:t xml:space="preserve"> </w:t>
      </w:r>
      <w:r w:rsidRPr="001F5D30">
        <w:rPr>
          <w:rStyle w:val="Teksttreci0"/>
        </w:rPr>
        <w:t xml:space="preserve">nie </w:t>
      </w:r>
      <w:r w:rsidR="009427D9" w:rsidRPr="001F5D30">
        <w:rPr>
          <w:rStyle w:val="Teksttreci0"/>
        </w:rPr>
        <w:t xml:space="preserve">zapewniają </w:t>
      </w:r>
      <w:r w:rsidRPr="001F5D30">
        <w:rPr>
          <w:rStyle w:val="Teksttreci0"/>
        </w:rPr>
        <w:t xml:space="preserve">zintegrowanego podejścia, które jest </w:t>
      </w:r>
      <w:r w:rsidR="009427D9" w:rsidRPr="001F5D30">
        <w:rPr>
          <w:rStyle w:val="Teksttreci0"/>
        </w:rPr>
        <w:t xml:space="preserve">„sercem” mechanizmu </w:t>
      </w:r>
      <w:r w:rsidRPr="001F5D30">
        <w:rPr>
          <w:rStyle w:val="Teksttreci0"/>
        </w:rPr>
        <w:t xml:space="preserve">RLKS. Państwa członkowskie nie powinny </w:t>
      </w:r>
      <w:r w:rsidR="009427D9" w:rsidRPr="001F5D30">
        <w:rPr>
          <w:rStyle w:val="Teksttreci0"/>
        </w:rPr>
        <w:t xml:space="preserve">mieć możliwości </w:t>
      </w:r>
      <w:r w:rsidRPr="001F5D30">
        <w:rPr>
          <w:rStyle w:val="Teksttreci0"/>
        </w:rPr>
        <w:t>osłabia</w:t>
      </w:r>
      <w:r w:rsidR="009427D9" w:rsidRPr="001F5D30">
        <w:rPr>
          <w:rStyle w:val="Teksttreci0"/>
        </w:rPr>
        <w:t>nia</w:t>
      </w:r>
      <w:r w:rsidRPr="001F5D30">
        <w:rPr>
          <w:rStyle w:val="Teksttreci0"/>
        </w:rPr>
        <w:t xml:space="preserve"> tego wszechstronnego</w:t>
      </w:r>
      <w:r w:rsidR="009427D9" w:rsidRPr="001F5D30">
        <w:rPr>
          <w:rStyle w:val="Teksttreci0"/>
        </w:rPr>
        <w:t xml:space="preserve">, </w:t>
      </w:r>
      <w:r w:rsidRPr="001F5D30">
        <w:rPr>
          <w:rStyle w:val="Teksttreci0"/>
        </w:rPr>
        <w:t xml:space="preserve">wielosektorowego podejścia poprzez dokonywanie własnych interpretacji regulacji i </w:t>
      </w:r>
      <w:r w:rsidR="004A4D1B" w:rsidRPr="001F5D30">
        <w:rPr>
          <w:rStyle w:val="Teksttreci0"/>
        </w:rPr>
        <w:t xml:space="preserve">zasad </w:t>
      </w:r>
      <w:r w:rsidRPr="001F5D30">
        <w:rPr>
          <w:rStyle w:val="Teksttreci0"/>
        </w:rPr>
        <w:t xml:space="preserve">podejścia LEADER. Należy zagwarantować, by LGD mogły dokonywać selekcji działań i projektów (w tym </w:t>
      </w:r>
      <w:r w:rsidR="00F12452" w:rsidRPr="001F5D30">
        <w:rPr>
          <w:rStyle w:val="Teksttreci0"/>
        </w:rPr>
        <w:t>między</w:t>
      </w:r>
      <w:r w:rsidRPr="001F5D30">
        <w:rPr>
          <w:rStyle w:val="Teksttreci0"/>
        </w:rPr>
        <w:t>narodowych projektów współpracy) realizujących lokalne strategie rozwoju niezależnie i bez interwencji Instytucji Zarządzających</w:t>
      </w:r>
      <w:r w:rsidR="00D43FD0" w:rsidRPr="001F5D30">
        <w:rPr>
          <w:rStyle w:val="Teksttreci0"/>
        </w:rPr>
        <w:t>.</w:t>
      </w:r>
      <w:r w:rsidRPr="001F5D30">
        <w:rPr>
          <w:rStyle w:val="Teksttreci0"/>
        </w:rPr>
        <w:t xml:space="preserve"> </w:t>
      </w:r>
      <w:r w:rsidRPr="001F5D30">
        <w:rPr>
          <w:rStyle w:val="TeksttreciPogrubienie"/>
        </w:rPr>
        <w:t>Należy szerzej promować dobre praktyki, w których LGD opracowują swoje własne instrumenty.</w:t>
      </w:r>
      <w:r w:rsidRPr="001F5D30">
        <w:rPr>
          <w:rStyle w:val="Teksttreci0"/>
        </w:rPr>
        <w:t xml:space="preserve"> Tylko w ten sposób podejście LEADER będzie mogło osiągnąć pełen potencjał, zaś jego realizacja przez LGD będzie w pełni zgodna z lokalnymi potrzebami.</w:t>
      </w:r>
    </w:p>
    <w:p w:rsidR="00A952A6" w:rsidRPr="001F5D30" w:rsidRDefault="00A952A6" w:rsidP="00E60702">
      <w:pPr>
        <w:numPr>
          <w:ilvl w:val="0"/>
          <w:numId w:val="1"/>
        </w:numPr>
        <w:tabs>
          <w:tab w:val="left" w:pos="322"/>
        </w:tabs>
        <w:spacing w:after="60" w:line="221" w:lineRule="exact"/>
        <w:ind w:left="340" w:right="20" w:hanging="340"/>
        <w:jc w:val="both"/>
      </w:pPr>
      <w:r w:rsidRPr="001F5D30">
        <w:rPr>
          <w:rStyle w:val="Teksttreci0"/>
        </w:rPr>
        <w:t xml:space="preserve">Aby osiągnąć </w:t>
      </w:r>
      <w:r w:rsidR="0042709A" w:rsidRPr="001F5D30">
        <w:rPr>
          <w:rStyle w:val="Teksttreci0"/>
        </w:rPr>
        <w:t xml:space="preserve">efektywność </w:t>
      </w:r>
      <w:r w:rsidRPr="001F5D30">
        <w:rPr>
          <w:rStyle w:val="Teksttreci0"/>
        </w:rPr>
        <w:t xml:space="preserve">w przyszłej implementacji wielofunduszowego podejścia RLKS, którego </w:t>
      </w:r>
      <w:r w:rsidR="0000535B" w:rsidRPr="001F5D30">
        <w:rPr>
          <w:rStyle w:val="Teksttreci0"/>
        </w:rPr>
        <w:t xml:space="preserve">podejście </w:t>
      </w:r>
      <w:r w:rsidRPr="001F5D30">
        <w:rPr>
          <w:rStyle w:val="Teksttreci0"/>
        </w:rPr>
        <w:t>LEADER jest częścią, wzywany do spełnienia następujących warunków przed rozpoczęciem okresu programowania 2021-2027.</w:t>
      </w:r>
    </w:p>
    <w:p w:rsidR="00A952A6" w:rsidRPr="00B8561E" w:rsidRDefault="00A952A6" w:rsidP="0042709A">
      <w:pPr>
        <w:numPr>
          <w:ilvl w:val="1"/>
          <w:numId w:val="1"/>
        </w:numPr>
        <w:tabs>
          <w:tab w:val="left" w:pos="610"/>
        </w:tabs>
        <w:spacing w:after="0" w:line="221" w:lineRule="exact"/>
        <w:ind w:left="620" w:right="-2" w:hanging="240"/>
        <w:jc w:val="both"/>
      </w:pPr>
      <w:r w:rsidRPr="001F5D30">
        <w:rPr>
          <w:rStyle w:val="Teksttreci0"/>
        </w:rPr>
        <w:t>Terminowe zdefiniowanie prostych reguł, wytycznych, systemów oceny i systemów informatycznych, celem maksymalnej harmonizacji fundusz</w:t>
      </w:r>
      <w:r w:rsidR="003168CC" w:rsidRPr="001F5D30">
        <w:rPr>
          <w:rStyle w:val="Teksttreci0"/>
        </w:rPr>
        <w:t>y</w:t>
      </w:r>
      <w:r w:rsidRPr="001F5D30">
        <w:rPr>
          <w:rStyle w:val="Teksttreci0"/>
        </w:rPr>
        <w:t xml:space="preserve"> E</w:t>
      </w:r>
      <w:r w:rsidR="003168CC" w:rsidRPr="001F5D30">
        <w:rPr>
          <w:rStyle w:val="Teksttreci0"/>
        </w:rPr>
        <w:t>F</w:t>
      </w:r>
      <w:r w:rsidRPr="001F5D30">
        <w:rPr>
          <w:rStyle w:val="Teksttreci0"/>
        </w:rPr>
        <w:t xml:space="preserve">SI. Potrzebujemy </w:t>
      </w:r>
      <w:r w:rsidR="003168CC" w:rsidRPr="001F5D30">
        <w:rPr>
          <w:rStyle w:val="TeksttreciPogrubienie"/>
        </w:rPr>
        <w:t xml:space="preserve">wyważonych </w:t>
      </w:r>
      <w:r w:rsidRPr="001F5D30">
        <w:rPr>
          <w:rStyle w:val="TeksttreciPogrubienie"/>
        </w:rPr>
        <w:t xml:space="preserve">ram prawnych, które </w:t>
      </w:r>
      <w:r w:rsidR="003168CC" w:rsidRPr="001F5D30">
        <w:rPr>
          <w:rStyle w:val="TeksttreciPogrubienie"/>
        </w:rPr>
        <w:t>za</w:t>
      </w:r>
      <w:r w:rsidRPr="001F5D30">
        <w:rPr>
          <w:rStyle w:val="TeksttreciPogrubienie"/>
        </w:rPr>
        <w:t xml:space="preserve">gwarantują właściwe wdrażanie inicjatywy LEADER i jej zasad </w:t>
      </w:r>
      <w:r w:rsidR="002C302E" w:rsidRPr="001F5D30">
        <w:rPr>
          <w:rStyle w:val="TeksttreciPogrubienie"/>
        </w:rPr>
        <w:t xml:space="preserve">w </w:t>
      </w:r>
      <w:r w:rsidR="003C070C">
        <w:rPr>
          <w:rStyle w:val="TeksttreciPogrubienie"/>
        </w:rPr>
        <w:t>p</w:t>
      </w:r>
      <w:r w:rsidR="002C302E" w:rsidRPr="001F5D30">
        <w:rPr>
          <w:rStyle w:val="TeksttreciPogrubienie"/>
        </w:rPr>
        <w:t xml:space="preserve">aństwach </w:t>
      </w:r>
      <w:r w:rsidR="003C070C">
        <w:rPr>
          <w:rStyle w:val="TeksttreciPogrubienie"/>
        </w:rPr>
        <w:t>c</w:t>
      </w:r>
      <w:r w:rsidRPr="001F5D30">
        <w:rPr>
          <w:rStyle w:val="TeksttreciPogrubienie"/>
        </w:rPr>
        <w:t>złonkowskich z jednej strony, i znaczące zmniejszenie biurokra</w:t>
      </w:r>
      <w:r w:rsidR="002C302E" w:rsidRPr="001F5D30">
        <w:rPr>
          <w:rStyle w:val="TeksttreciPogrubienie"/>
        </w:rPr>
        <w:t>cji</w:t>
      </w:r>
      <w:r w:rsidRPr="001F5D30">
        <w:rPr>
          <w:rStyle w:val="TeksttreciPogrubienie"/>
        </w:rPr>
        <w:t>, ciążące</w:t>
      </w:r>
      <w:r w:rsidR="002C302E" w:rsidRPr="001F5D30">
        <w:rPr>
          <w:rStyle w:val="TeksttreciPogrubienie"/>
        </w:rPr>
        <w:t>j</w:t>
      </w:r>
      <w:r w:rsidRPr="001F5D30">
        <w:rPr>
          <w:rStyle w:val="TeksttreciPogrubienie"/>
        </w:rPr>
        <w:t xml:space="preserve"> na LGD z drugiej strony.</w:t>
      </w:r>
      <w:r w:rsidRPr="001F5D30">
        <w:rPr>
          <w:rStyle w:val="Teksttreci0"/>
        </w:rPr>
        <w:t xml:space="preserve"> Nie tylko uproszczenie, ale </w:t>
      </w:r>
      <w:r w:rsidRPr="001F5D30">
        <w:rPr>
          <w:rStyle w:val="TeksttreciPogrubienie"/>
        </w:rPr>
        <w:t>deregulacja</w:t>
      </w:r>
      <w:r w:rsidRPr="001F5D30">
        <w:rPr>
          <w:rStyle w:val="Teksttreci0"/>
        </w:rPr>
        <w:t xml:space="preserve"> jest słowem kluczowym do opracowania ram wdrażania w państwach członkowskich. </w:t>
      </w:r>
      <w:r w:rsidR="002C302E" w:rsidRPr="00501900">
        <w:rPr>
          <w:rStyle w:val="Teksttreci0"/>
        </w:rPr>
        <w:t>Powinno się wykorzystać n</w:t>
      </w:r>
      <w:r w:rsidRPr="00501900">
        <w:rPr>
          <w:rStyle w:val="Teksttreci0"/>
        </w:rPr>
        <w:t xml:space="preserve">owy kontekst polityczno-ekonomiczny </w:t>
      </w:r>
      <w:r w:rsidRPr="001F5D30">
        <w:rPr>
          <w:rStyle w:val="Teksttreci0"/>
        </w:rPr>
        <w:t xml:space="preserve">do zmniejszenia ciężaru biurokratycznego i opracowania prostych ram, opartych na możliwościach i zaufaniu, zamiast na restrykcjach i braku zaufania. Zamiast koncentrowania się na zapobieganiu błędom powinniśmy </w:t>
      </w:r>
      <w:r w:rsidR="003168CC" w:rsidRPr="001F5D30">
        <w:rPr>
          <w:rStyle w:val="Teksttreci0"/>
        </w:rPr>
        <w:t xml:space="preserve">bardziej </w:t>
      </w:r>
      <w:r w:rsidRPr="001F5D30">
        <w:rPr>
          <w:rStyle w:val="Teksttreci0"/>
        </w:rPr>
        <w:t xml:space="preserve">myśleć o potrzebach </w:t>
      </w:r>
      <w:r w:rsidR="003168CC" w:rsidRPr="001F5D30">
        <w:rPr>
          <w:rStyle w:val="Teksttreci0"/>
        </w:rPr>
        <w:t xml:space="preserve">lokalnych </w:t>
      </w:r>
      <w:r w:rsidRPr="001F5D30">
        <w:rPr>
          <w:rStyle w:val="Teksttreci0"/>
        </w:rPr>
        <w:t xml:space="preserve">społeczności </w:t>
      </w:r>
      <w:r>
        <w:rPr>
          <w:rStyle w:val="Teksttreci0"/>
        </w:rPr>
        <w:t>i</w:t>
      </w:r>
      <w:r w:rsidRPr="00B8561E">
        <w:rPr>
          <w:rStyle w:val="Teksttreci0"/>
        </w:rPr>
        <w:t xml:space="preserve"> o tym, </w:t>
      </w:r>
      <w:r w:rsidRPr="00B8561E">
        <w:rPr>
          <w:rStyle w:val="TeksttreciPogrubienie"/>
        </w:rPr>
        <w:t xml:space="preserve">w jaki sposób regulacje mogą wspierać LGD </w:t>
      </w:r>
      <w:r w:rsidR="008A1BFB">
        <w:rPr>
          <w:rStyle w:val="TeksttreciPogrubienie"/>
        </w:rPr>
        <w:br/>
      </w:r>
      <w:r w:rsidRPr="00B8561E">
        <w:rPr>
          <w:rStyle w:val="TeksttreciPogrubienie"/>
        </w:rPr>
        <w:t xml:space="preserve">i lokalnych beneficjentów </w:t>
      </w:r>
      <w:r>
        <w:rPr>
          <w:rStyle w:val="TeksttreciPogrubienie"/>
        </w:rPr>
        <w:t>w</w:t>
      </w:r>
      <w:r w:rsidRPr="00B8561E">
        <w:rPr>
          <w:rStyle w:val="TeksttreciPogrubienie"/>
        </w:rPr>
        <w:t xml:space="preserve"> </w:t>
      </w:r>
      <w:r>
        <w:rPr>
          <w:rStyle w:val="TeksttreciPogrubienie"/>
        </w:rPr>
        <w:t xml:space="preserve">realizacji </w:t>
      </w:r>
      <w:r w:rsidRPr="00B8561E">
        <w:rPr>
          <w:rStyle w:val="TeksttreciPogrubienie"/>
        </w:rPr>
        <w:t>lokalnych strategii działania.</w:t>
      </w:r>
    </w:p>
    <w:p w:rsidR="00A952A6" w:rsidRPr="001F5D30" w:rsidRDefault="00A952A6" w:rsidP="0042709A">
      <w:pPr>
        <w:numPr>
          <w:ilvl w:val="1"/>
          <w:numId w:val="1"/>
        </w:numPr>
        <w:tabs>
          <w:tab w:val="left" w:pos="606"/>
        </w:tabs>
        <w:spacing w:after="0" w:line="221" w:lineRule="exact"/>
        <w:ind w:left="620" w:right="-2" w:hanging="240"/>
        <w:jc w:val="both"/>
      </w:pPr>
      <w:r w:rsidRPr="00B8561E">
        <w:rPr>
          <w:rStyle w:val="Teksttreci0"/>
        </w:rPr>
        <w:t>Reguły, wytyczne, syst</w:t>
      </w:r>
      <w:r>
        <w:rPr>
          <w:rStyle w:val="Teksttreci0"/>
        </w:rPr>
        <w:t>e</w:t>
      </w:r>
      <w:r w:rsidRPr="00B8561E">
        <w:rPr>
          <w:rStyle w:val="Teksttreci0"/>
        </w:rPr>
        <w:t xml:space="preserve">my oceny </w:t>
      </w:r>
      <w:r>
        <w:rPr>
          <w:rStyle w:val="Teksttreci0"/>
        </w:rPr>
        <w:t>i</w:t>
      </w:r>
      <w:r w:rsidRPr="00B8561E">
        <w:rPr>
          <w:rStyle w:val="Teksttreci0"/>
        </w:rPr>
        <w:t xml:space="preserve"> systemy informatyczne muszą być opracowane tak, by </w:t>
      </w:r>
      <w:r>
        <w:rPr>
          <w:rStyle w:val="Teksttreci0"/>
        </w:rPr>
        <w:t xml:space="preserve">obejmowały </w:t>
      </w:r>
      <w:r w:rsidRPr="00B8561E">
        <w:rPr>
          <w:rStyle w:val="Teksttreci0"/>
        </w:rPr>
        <w:t xml:space="preserve">rzeczywiście wszystkich interesariuszy. Systemy informatyczne do e-wniosków oraz do monitorowania </w:t>
      </w:r>
      <w:r w:rsidR="0042709A">
        <w:rPr>
          <w:rStyle w:val="Teksttreci0"/>
        </w:rPr>
        <w:br/>
      </w:r>
      <w:r w:rsidR="0042709A" w:rsidRPr="001F5D30">
        <w:rPr>
          <w:rStyle w:val="Teksttreci0"/>
        </w:rPr>
        <w:t>i</w:t>
      </w:r>
      <w:r w:rsidRPr="001F5D30">
        <w:rPr>
          <w:rStyle w:val="Teksttreci0"/>
        </w:rPr>
        <w:t xml:space="preserve"> ewaluacji muszą być zbudowane na </w:t>
      </w:r>
      <w:r w:rsidRPr="001F5D30">
        <w:rPr>
          <w:rStyle w:val="TeksttreciPogrubienie"/>
        </w:rPr>
        <w:t xml:space="preserve">elastycznych i otwartych platformach celem uniknięcia </w:t>
      </w:r>
      <w:r w:rsidR="005E541C" w:rsidRPr="001F5D30">
        <w:rPr>
          <w:rStyle w:val="TeksttreciPogrubienie"/>
        </w:rPr>
        <w:t>„</w:t>
      </w:r>
      <w:r w:rsidR="008B6C5C" w:rsidRPr="001F5D30">
        <w:rPr>
          <w:rStyle w:val="TeksttreciPogrubienie"/>
        </w:rPr>
        <w:t>uniformizacji</w:t>
      </w:r>
      <w:r w:rsidR="005E541C" w:rsidRPr="001F5D30">
        <w:rPr>
          <w:rStyle w:val="TeksttreciPogrubienie"/>
        </w:rPr>
        <w:t xml:space="preserve">” </w:t>
      </w:r>
      <w:r w:rsidRPr="001F5D30">
        <w:rPr>
          <w:rStyle w:val="TeksttreciPogrubienie"/>
        </w:rPr>
        <w:t xml:space="preserve">i </w:t>
      </w:r>
      <w:r w:rsidR="0042709A" w:rsidRPr="001F5D30">
        <w:rPr>
          <w:rStyle w:val="TeksttreciPogrubienie"/>
        </w:rPr>
        <w:t xml:space="preserve">tym samym </w:t>
      </w:r>
      <w:r w:rsidR="005B1B7C" w:rsidRPr="001F5D30">
        <w:rPr>
          <w:rStyle w:val="TeksttreciPogrubienie"/>
        </w:rPr>
        <w:t xml:space="preserve">powinny </w:t>
      </w:r>
      <w:r w:rsidRPr="001F5D30">
        <w:rPr>
          <w:rStyle w:val="TeksttreciPogrubienie"/>
        </w:rPr>
        <w:t>umożliwi</w:t>
      </w:r>
      <w:r w:rsidR="005B1B7C" w:rsidRPr="001F5D30">
        <w:rPr>
          <w:rStyle w:val="TeksttreciPogrubienie"/>
        </w:rPr>
        <w:t>ć</w:t>
      </w:r>
      <w:r w:rsidRPr="001F5D30">
        <w:rPr>
          <w:rStyle w:val="TeksttreciPogrubienie"/>
        </w:rPr>
        <w:t xml:space="preserve"> LGD zachowani</w:t>
      </w:r>
      <w:r w:rsidR="005B1B7C" w:rsidRPr="001F5D30">
        <w:rPr>
          <w:rStyle w:val="TeksttreciPogrubienie"/>
        </w:rPr>
        <w:t>e</w:t>
      </w:r>
      <w:r w:rsidRPr="001F5D30">
        <w:rPr>
          <w:rStyle w:val="TeksttreciPogrubienie"/>
        </w:rPr>
        <w:t xml:space="preserve"> unikatowości ich lokalnych strategii rozwoju.</w:t>
      </w:r>
    </w:p>
    <w:p w:rsidR="00A952A6" w:rsidRPr="001F5D30" w:rsidRDefault="00A952A6" w:rsidP="0042709A">
      <w:pPr>
        <w:numPr>
          <w:ilvl w:val="1"/>
          <w:numId w:val="1"/>
        </w:numPr>
        <w:tabs>
          <w:tab w:val="left" w:pos="596"/>
        </w:tabs>
        <w:spacing w:after="0" w:line="221" w:lineRule="exact"/>
        <w:ind w:left="620" w:right="-2" w:hanging="240"/>
        <w:jc w:val="both"/>
      </w:pPr>
      <w:r w:rsidRPr="001F5D30">
        <w:rPr>
          <w:rStyle w:val="Teksttreci0"/>
        </w:rPr>
        <w:t xml:space="preserve">Jedynym sposobem zapewnienia sprawnego wdrożenia wielofunduszowych RLKS jest </w:t>
      </w:r>
      <w:r w:rsidRPr="001F5D30">
        <w:rPr>
          <w:rStyle w:val="TeksttreciPogrubienie"/>
        </w:rPr>
        <w:t xml:space="preserve">zarządzanie przez jedną instytucję koordynującą </w:t>
      </w:r>
      <w:r w:rsidRPr="001F5D30">
        <w:rPr>
          <w:rStyle w:val="Teksttreci0"/>
        </w:rPr>
        <w:t xml:space="preserve">na poziomie państwa członkowskiego lub na poziomie regionalnym. Na poziomie UE należy powołać komitet </w:t>
      </w:r>
      <w:r w:rsidR="0042709A" w:rsidRPr="001F5D30">
        <w:rPr>
          <w:rStyle w:val="Teksttreci0"/>
        </w:rPr>
        <w:t xml:space="preserve">ds. </w:t>
      </w:r>
      <w:proofErr w:type="gramStart"/>
      <w:r w:rsidRPr="001F5D30">
        <w:rPr>
          <w:rStyle w:val="Teksttreci0"/>
        </w:rPr>
        <w:t>RLKS jako</w:t>
      </w:r>
      <w:proofErr w:type="gramEnd"/>
      <w:r w:rsidRPr="001F5D30">
        <w:rPr>
          <w:rStyle w:val="Teksttreci0"/>
        </w:rPr>
        <w:t xml:space="preserve"> podgrupę w grupie e</w:t>
      </w:r>
      <w:r w:rsidR="0042709A" w:rsidRPr="001F5D30">
        <w:rPr>
          <w:rStyle w:val="Teksttreci0"/>
        </w:rPr>
        <w:t>ksperckiej EGESIF (Grupa E</w:t>
      </w:r>
      <w:r w:rsidRPr="001F5D30">
        <w:rPr>
          <w:rStyle w:val="Teksttreci0"/>
        </w:rPr>
        <w:t>kspercka d.</w:t>
      </w:r>
      <w:proofErr w:type="gramStart"/>
      <w:r w:rsidRPr="001F5D30">
        <w:rPr>
          <w:rStyle w:val="Teksttreci0"/>
        </w:rPr>
        <w:t>s</w:t>
      </w:r>
      <w:proofErr w:type="gramEnd"/>
      <w:r w:rsidRPr="001F5D30">
        <w:rPr>
          <w:rStyle w:val="Teksttreci0"/>
        </w:rPr>
        <w:t xml:space="preserve">. Europejskich Funduszy Strukturalnych i Inwestycyjnych) do monitorowania </w:t>
      </w:r>
      <w:r w:rsidR="0042709A" w:rsidRPr="001F5D30">
        <w:rPr>
          <w:rStyle w:val="Teksttreci0"/>
        </w:rPr>
        <w:t xml:space="preserve">i wspierania </w:t>
      </w:r>
      <w:r w:rsidRPr="001F5D30">
        <w:rPr>
          <w:rStyle w:val="Teksttreci0"/>
        </w:rPr>
        <w:t xml:space="preserve">wdrażania </w:t>
      </w:r>
      <w:r w:rsidR="0042709A" w:rsidRPr="001F5D30">
        <w:rPr>
          <w:rStyle w:val="Teksttreci0"/>
        </w:rPr>
        <w:t xml:space="preserve">tego mechanizmu </w:t>
      </w:r>
      <w:r w:rsidRPr="001F5D30">
        <w:rPr>
          <w:rStyle w:val="Teksttreci0"/>
        </w:rPr>
        <w:t>w państwach członkowskich.</w:t>
      </w:r>
    </w:p>
    <w:p w:rsidR="00A952A6" w:rsidRPr="001F5D30" w:rsidRDefault="00A952A6" w:rsidP="000F68B0">
      <w:pPr>
        <w:numPr>
          <w:ilvl w:val="1"/>
          <w:numId w:val="1"/>
        </w:numPr>
        <w:tabs>
          <w:tab w:val="left" w:pos="596"/>
        </w:tabs>
        <w:spacing w:after="0" w:line="221" w:lineRule="exact"/>
        <w:ind w:left="620" w:right="-2" w:hanging="240"/>
        <w:jc w:val="both"/>
      </w:pPr>
      <w:r w:rsidRPr="001F5D30">
        <w:rPr>
          <w:rStyle w:val="Teksttreci0"/>
        </w:rPr>
        <w:t xml:space="preserve">Wdrażanie </w:t>
      </w:r>
      <w:r w:rsidR="00290A53" w:rsidRPr="001F5D30">
        <w:rPr>
          <w:rStyle w:val="Teksttreci0"/>
        </w:rPr>
        <w:t xml:space="preserve">podejścia </w:t>
      </w:r>
      <w:r w:rsidRPr="001F5D30">
        <w:rPr>
          <w:rStyle w:val="Teksttreci0"/>
        </w:rPr>
        <w:t xml:space="preserve">LEADER/RLKS jest skazane na niepowodzenie, jeżeli zostanie zdominowane przez zagrożenie sankcjami na poziomie lokalnym. Ponieważ ważnym celem LEADER jest znajdowanie innowacyjnych rozwiązań, musimy być świadomi ryzyka, jakie często jest związane z projektami eksperymentalnymi. Aby promować rozwiązania innowacyjne należy rozważyć adaptację reguł </w:t>
      </w:r>
      <w:r w:rsidR="00290A53" w:rsidRPr="001F5D30">
        <w:rPr>
          <w:rStyle w:val="Teksttreci0"/>
        </w:rPr>
        <w:t xml:space="preserve">odpowiednich </w:t>
      </w:r>
      <w:r w:rsidRPr="001F5D30">
        <w:rPr>
          <w:rStyle w:val="Teksttreci0"/>
        </w:rPr>
        <w:t>do finansowania eksperymentalnych działań i projektów.</w:t>
      </w:r>
    </w:p>
    <w:p w:rsidR="00A952A6" w:rsidRPr="001F5D30" w:rsidRDefault="00A952A6" w:rsidP="000F68B0">
      <w:pPr>
        <w:numPr>
          <w:ilvl w:val="1"/>
          <w:numId w:val="1"/>
        </w:numPr>
        <w:tabs>
          <w:tab w:val="left" w:pos="596"/>
        </w:tabs>
        <w:spacing w:after="0" w:line="221" w:lineRule="exact"/>
        <w:ind w:left="620" w:right="-2" w:hanging="240"/>
        <w:jc w:val="both"/>
      </w:pPr>
      <w:r>
        <w:rPr>
          <w:rStyle w:val="TeksttreciPogrubienie"/>
        </w:rPr>
        <w:t>Należy wzmocnić kolegialność</w:t>
      </w:r>
      <w:r w:rsidRPr="00B8561E">
        <w:rPr>
          <w:rStyle w:val="TeksttreciPogrubienie"/>
        </w:rPr>
        <w:t>.</w:t>
      </w:r>
      <w:r w:rsidRPr="00B8561E">
        <w:rPr>
          <w:rStyle w:val="Teksttreci0"/>
        </w:rPr>
        <w:t xml:space="preserve"> </w:t>
      </w:r>
      <w:r w:rsidRPr="001F5D30">
        <w:rPr>
          <w:rStyle w:val="Teksttreci0"/>
        </w:rPr>
        <w:t xml:space="preserve">Wszyscy interesariusze zaangażowani w ten proces, LGD </w:t>
      </w:r>
      <w:r w:rsidR="008A1BFB">
        <w:rPr>
          <w:rStyle w:val="Teksttreci0"/>
        </w:rPr>
        <w:br/>
      </w:r>
      <w:r w:rsidRPr="001F5D30">
        <w:rPr>
          <w:rStyle w:val="Teksttreci0"/>
        </w:rPr>
        <w:t xml:space="preserve">i przedstawiciele władzy muszą być dobrze </w:t>
      </w:r>
      <w:r w:rsidR="00C5024F" w:rsidRPr="001F5D30">
        <w:rPr>
          <w:rStyle w:val="Teksttreci0"/>
        </w:rPr>
        <w:t xml:space="preserve">wyszkoleni </w:t>
      </w:r>
      <w:r w:rsidRPr="001F5D30">
        <w:rPr>
          <w:rStyle w:val="Teksttreci0"/>
        </w:rPr>
        <w:t xml:space="preserve">i świadomi specyfiki wdrażania </w:t>
      </w:r>
      <w:r w:rsidR="0017520F" w:rsidRPr="001F5D30">
        <w:rPr>
          <w:rStyle w:val="Teksttreci0"/>
        </w:rPr>
        <w:t xml:space="preserve">podejścia </w:t>
      </w:r>
      <w:r w:rsidRPr="001F5D30">
        <w:rPr>
          <w:rStyle w:val="Teksttreci0"/>
        </w:rPr>
        <w:lastRenderedPageBreak/>
        <w:t xml:space="preserve">LEADER/RLKS. To można osiągnąć </w:t>
      </w:r>
      <w:r w:rsidR="00290A53" w:rsidRPr="001F5D30">
        <w:rPr>
          <w:rStyle w:val="Teksttreci0"/>
        </w:rPr>
        <w:t xml:space="preserve">tylko </w:t>
      </w:r>
      <w:r w:rsidRPr="001F5D30">
        <w:rPr>
          <w:rStyle w:val="Teksttreci0"/>
        </w:rPr>
        <w:t>wówczas, gdy władze i LGD wzajemnie się rozumieją dzięki dobrze skoordynowanej komunikacji.</w:t>
      </w:r>
    </w:p>
    <w:p w:rsidR="00A952A6" w:rsidRPr="001F5D30" w:rsidRDefault="00A952A6" w:rsidP="000F68B0">
      <w:pPr>
        <w:numPr>
          <w:ilvl w:val="1"/>
          <w:numId w:val="1"/>
        </w:numPr>
        <w:tabs>
          <w:tab w:val="left" w:pos="610"/>
        </w:tabs>
        <w:spacing w:after="0" w:line="221" w:lineRule="exact"/>
        <w:ind w:left="620" w:right="-2" w:hanging="240"/>
        <w:jc w:val="both"/>
      </w:pPr>
      <w:r w:rsidRPr="001F5D30">
        <w:rPr>
          <w:rStyle w:val="Teksttreci0"/>
        </w:rPr>
        <w:t xml:space="preserve">Reprezentatywne sieci LGD muszą być zaakceptowane przez Instytucje </w:t>
      </w:r>
      <w:proofErr w:type="gramStart"/>
      <w:r w:rsidRPr="001F5D30">
        <w:rPr>
          <w:rStyle w:val="Teksttreci0"/>
        </w:rPr>
        <w:t xml:space="preserve">Zarządzające </w:t>
      </w:r>
      <w:r w:rsidRPr="001F5D30">
        <w:rPr>
          <w:rStyle w:val="Teksttreci0"/>
          <w:b/>
        </w:rPr>
        <w:t>jako</w:t>
      </w:r>
      <w:proofErr w:type="gramEnd"/>
      <w:r w:rsidRPr="001F5D30">
        <w:rPr>
          <w:rStyle w:val="Teksttreci0"/>
          <w:b/>
        </w:rPr>
        <w:t xml:space="preserve"> pełnoprawni partnerzy</w:t>
      </w:r>
      <w:r w:rsidR="001F5D30" w:rsidRPr="001F5D30">
        <w:rPr>
          <w:rStyle w:val="Teksttreci0"/>
          <w:b/>
        </w:rPr>
        <w:t xml:space="preserve"> </w:t>
      </w:r>
      <w:r w:rsidR="0017520F" w:rsidRPr="001F5D30">
        <w:rPr>
          <w:rStyle w:val="Teksttreci0"/>
        </w:rPr>
        <w:t xml:space="preserve">dla </w:t>
      </w:r>
      <w:r w:rsidRPr="001F5D30">
        <w:rPr>
          <w:rStyle w:val="Teksttreci0"/>
        </w:rPr>
        <w:t>zapewnieni</w:t>
      </w:r>
      <w:r w:rsidR="0017520F" w:rsidRPr="001F5D30">
        <w:rPr>
          <w:rStyle w:val="Teksttreci0"/>
        </w:rPr>
        <w:t>a</w:t>
      </w:r>
      <w:r w:rsidRPr="001F5D30">
        <w:rPr>
          <w:rStyle w:val="Teksttreci0"/>
        </w:rPr>
        <w:t xml:space="preserve"> bezproblemowego wdrożenia. Muszą być </w:t>
      </w:r>
      <w:r w:rsidR="0017520F" w:rsidRPr="001F5D30">
        <w:rPr>
          <w:rStyle w:val="Teksttreci0"/>
        </w:rPr>
        <w:t xml:space="preserve">one </w:t>
      </w:r>
      <w:r w:rsidRPr="001F5D30">
        <w:rPr>
          <w:rStyle w:val="Teksttreci0"/>
        </w:rPr>
        <w:t xml:space="preserve">zaangażowane od początku </w:t>
      </w:r>
      <w:r w:rsidR="008A1BFB">
        <w:rPr>
          <w:rStyle w:val="Teksttreci0"/>
        </w:rPr>
        <w:br/>
      </w:r>
      <w:r w:rsidRPr="001F5D30">
        <w:rPr>
          <w:rStyle w:val="Teksttreci0"/>
        </w:rPr>
        <w:t>w opracowanie procedur administracyjnych i narzędzi informatycznych w państwach członkow</w:t>
      </w:r>
      <w:r w:rsidR="0017520F" w:rsidRPr="001F5D30">
        <w:rPr>
          <w:rStyle w:val="Teksttreci0"/>
        </w:rPr>
        <w:t xml:space="preserve">skich oraz w proces koordynowany </w:t>
      </w:r>
      <w:r w:rsidRPr="001F5D30">
        <w:rPr>
          <w:rStyle w:val="Teksttreci0"/>
        </w:rPr>
        <w:t>przez Komisję Europejską.</w:t>
      </w:r>
    </w:p>
    <w:p w:rsidR="00A952A6" w:rsidRPr="001F5D30" w:rsidRDefault="00A952A6" w:rsidP="000F68B0">
      <w:pPr>
        <w:numPr>
          <w:ilvl w:val="1"/>
          <w:numId w:val="1"/>
        </w:numPr>
        <w:tabs>
          <w:tab w:val="left" w:pos="610"/>
        </w:tabs>
        <w:spacing w:after="120" w:line="221" w:lineRule="exact"/>
        <w:ind w:left="620" w:right="-2" w:hanging="194"/>
        <w:jc w:val="both"/>
      </w:pPr>
      <w:r w:rsidRPr="001F5D30">
        <w:rPr>
          <w:rStyle w:val="Teksttreci0"/>
        </w:rPr>
        <w:t xml:space="preserve">Harmonizacja reguł współpracy </w:t>
      </w:r>
      <w:r w:rsidR="00503371" w:rsidRPr="001F5D30">
        <w:rPr>
          <w:rStyle w:val="Teksttreci0"/>
        </w:rPr>
        <w:t>między</w:t>
      </w:r>
      <w:r w:rsidRPr="001F5D30">
        <w:rPr>
          <w:rStyle w:val="Teksttreci0"/>
        </w:rPr>
        <w:t xml:space="preserve">narodowej (TNC) i projektów </w:t>
      </w:r>
      <w:proofErr w:type="spellStart"/>
      <w:r w:rsidRPr="001F5D30">
        <w:rPr>
          <w:rStyle w:val="Teksttreci0"/>
        </w:rPr>
        <w:t>międzyterytorialnych</w:t>
      </w:r>
      <w:proofErr w:type="spellEnd"/>
      <w:r w:rsidRPr="001F5D30">
        <w:rPr>
          <w:rStyle w:val="Teksttreci0"/>
        </w:rPr>
        <w:t xml:space="preserve"> jest </w:t>
      </w:r>
      <w:r w:rsidR="00503371" w:rsidRPr="001F5D30">
        <w:rPr>
          <w:rStyle w:val="Teksttreci0"/>
        </w:rPr>
        <w:t>niezwykle istotna</w:t>
      </w:r>
      <w:r w:rsidRPr="001F5D30">
        <w:rPr>
          <w:rStyle w:val="Teksttreci0"/>
        </w:rPr>
        <w:t>, a co za tym idzie, powinna być przeprowadzona na poziomie UE. Główn</w:t>
      </w:r>
      <w:r w:rsidR="00503371" w:rsidRPr="001F5D30">
        <w:rPr>
          <w:rStyle w:val="Teksttreci0"/>
        </w:rPr>
        <w:t xml:space="preserve">ą przeszkodą jest to, że reguły, </w:t>
      </w:r>
      <w:r w:rsidRPr="001F5D30">
        <w:rPr>
          <w:rStyle w:val="Teksttreci0"/>
        </w:rPr>
        <w:t>procedury, ramy czasowe, wspólne koszty różnią się w poszczególnych państwach członkowskich i regionach, często powod</w:t>
      </w:r>
      <w:r w:rsidR="00503371" w:rsidRPr="001F5D30">
        <w:rPr>
          <w:rStyle w:val="Teksttreci0"/>
        </w:rPr>
        <w:t>ując</w:t>
      </w:r>
      <w:r w:rsidRPr="001F5D30">
        <w:rPr>
          <w:rStyle w:val="Teksttreci0"/>
        </w:rPr>
        <w:t xml:space="preserve"> czasochłonnoś</w:t>
      </w:r>
      <w:r w:rsidR="00503371" w:rsidRPr="001F5D30">
        <w:rPr>
          <w:rStyle w:val="Teksttreci0"/>
        </w:rPr>
        <w:t>ć</w:t>
      </w:r>
      <w:r w:rsidRPr="001F5D30">
        <w:rPr>
          <w:rStyle w:val="Teksttreci0"/>
        </w:rPr>
        <w:t xml:space="preserve"> i </w:t>
      </w:r>
      <w:r w:rsidR="00503371" w:rsidRPr="001F5D30">
        <w:rPr>
          <w:rStyle w:val="Teksttreci0"/>
        </w:rPr>
        <w:t xml:space="preserve">większe koszty </w:t>
      </w:r>
      <w:r w:rsidRPr="001F5D30">
        <w:rPr>
          <w:rStyle w:val="Teksttreci0"/>
        </w:rPr>
        <w:t xml:space="preserve">rozpoczęcia i realizacji </w:t>
      </w:r>
      <w:r w:rsidR="00B4198B" w:rsidRPr="001F5D30">
        <w:rPr>
          <w:rStyle w:val="Teksttreci0"/>
        </w:rPr>
        <w:t xml:space="preserve">projektów </w:t>
      </w:r>
      <w:r w:rsidRPr="001F5D30">
        <w:rPr>
          <w:rStyle w:val="Teksttreci0"/>
        </w:rPr>
        <w:t xml:space="preserve">współpracy </w:t>
      </w:r>
      <w:r w:rsidR="00B4198B" w:rsidRPr="001F5D30">
        <w:rPr>
          <w:rStyle w:val="Teksttreci0"/>
        </w:rPr>
        <w:t xml:space="preserve">międzynarodowej </w:t>
      </w:r>
      <w:r w:rsidRPr="001F5D30">
        <w:rPr>
          <w:rStyle w:val="Teksttreci0"/>
        </w:rPr>
        <w:t xml:space="preserve">i </w:t>
      </w:r>
      <w:proofErr w:type="spellStart"/>
      <w:r w:rsidRPr="001F5D30">
        <w:rPr>
          <w:rStyle w:val="Teksttreci0"/>
        </w:rPr>
        <w:t>międzyterytorialnej</w:t>
      </w:r>
      <w:proofErr w:type="spellEnd"/>
      <w:r w:rsidRPr="001F5D30">
        <w:rPr>
          <w:rStyle w:val="Teksttreci0"/>
        </w:rPr>
        <w:t>.</w:t>
      </w:r>
      <w:r w:rsidRPr="001F5D30">
        <w:rPr>
          <w:rStyle w:val="TeksttreciPogrubienie"/>
        </w:rPr>
        <w:t xml:space="preserve"> Wybór</w:t>
      </w:r>
      <w:r w:rsidR="001F5D30" w:rsidRPr="001F5D30">
        <w:rPr>
          <w:rStyle w:val="TeksttreciPogrubienie"/>
        </w:rPr>
        <w:t xml:space="preserve"> </w:t>
      </w:r>
      <w:r w:rsidR="00880CB3" w:rsidRPr="001F5D30">
        <w:rPr>
          <w:rStyle w:val="TeksttreciPogrubienie"/>
        </w:rPr>
        <w:t>oraz zatwierdzenie projektów TNC i</w:t>
      </w:r>
      <w:r w:rsidRPr="001F5D30">
        <w:rPr>
          <w:rStyle w:val="TeksttreciPogrubienie"/>
        </w:rPr>
        <w:t xml:space="preserve"> </w:t>
      </w:r>
      <w:proofErr w:type="spellStart"/>
      <w:r w:rsidRPr="001F5D30">
        <w:rPr>
          <w:rStyle w:val="TeksttreciPogrubienie"/>
        </w:rPr>
        <w:t>między</w:t>
      </w:r>
      <w:r w:rsidR="000F68B0" w:rsidRPr="001F5D30">
        <w:rPr>
          <w:rStyle w:val="TeksttreciPogrubienie"/>
        </w:rPr>
        <w:t>terytorialnych</w:t>
      </w:r>
      <w:proofErr w:type="spellEnd"/>
      <w:r w:rsidR="000F68B0" w:rsidRPr="001F5D30">
        <w:rPr>
          <w:rStyle w:val="TeksttreciPogrubienie"/>
        </w:rPr>
        <w:t xml:space="preserve"> muszą</w:t>
      </w:r>
      <w:r w:rsidRPr="001F5D30">
        <w:rPr>
          <w:rStyle w:val="TeksttreciPogrubienie"/>
        </w:rPr>
        <w:t xml:space="preserve"> być </w:t>
      </w:r>
      <w:r w:rsidR="00880CB3" w:rsidRPr="001F5D30">
        <w:rPr>
          <w:rStyle w:val="TeksttreciPogrubienie"/>
        </w:rPr>
        <w:t xml:space="preserve">realizowane przez </w:t>
      </w:r>
      <w:r w:rsidRPr="001F5D30">
        <w:rPr>
          <w:rStyle w:val="TeksttreciPogrubienie"/>
        </w:rPr>
        <w:t>LGD.</w:t>
      </w:r>
      <w:r w:rsidRPr="001F5D30">
        <w:rPr>
          <w:rStyle w:val="Teksttreci0"/>
        </w:rPr>
        <w:t xml:space="preserve"> Wszyscy interesariusze </w:t>
      </w:r>
      <w:r w:rsidR="000F68B0" w:rsidRPr="001F5D30">
        <w:rPr>
          <w:rStyle w:val="Teksttreci0"/>
        </w:rPr>
        <w:t xml:space="preserve">podejścia </w:t>
      </w:r>
      <w:r w:rsidRPr="001F5D30">
        <w:rPr>
          <w:rStyle w:val="Teksttreci0"/>
        </w:rPr>
        <w:t>LEADER muszą zrozumieć korzyści i wartość dodatnią projektów TNC. Należy umożliwić dzielenie się dobrą prakt</w:t>
      </w:r>
      <w:r w:rsidR="000F68B0" w:rsidRPr="001F5D30">
        <w:rPr>
          <w:rStyle w:val="Teksttreci0"/>
        </w:rPr>
        <w:t xml:space="preserve">yką, </w:t>
      </w:r>
      <w:r w:rsidRPr="001F5D30">
        <w:rPr>
          <w:rStyle w:val="Teksttreci0"/>
        </w:rPr>
        <w:t xml:space="preserve">stosując nowe metody i praktyczniejsze podejścia. To wszystko musi być zintegrowane w ww. </w:t>
      </w:r>
      <w:r w:rsidR="000F68B0" w:rsidRPr="001F5D30">
        <w:rPr>
          <w:rStyle w:val="Teksttreci0"/>
        </w:rPr>
        <w:t>działaniach</w:t>
      </w:r>
      <w:r w:rsidRPr="001F5D30">
        <w:rPr>
          <w:rStyle w:val="Teksttreci0"/>
        </w:rPr>
        <w:t>.</w:t>
      </w:r>
    </w:p>
    <w:p w:rsidR="00A952A6" w:rsidRPr="001F5D30" w:rsidRDefault="00A952A6" w:rsidP="000F68B0">
      <w:pPr>
        <w:spacing w:after="0" w:line="221" w:lineRule="exact"/>
        <w:ind w:left="20"/>
        <w:jc w:val="both"/>
      </w:pPr>
      <w:r w:rsidRPr="001F5D30">
        <w:rPr>
          <w:rStyle w:val="Teksttreci0"/>
        </w:rPr>
        <w:t xml:space="preserve">Nakłaniamy Komisję Europejską, inne instytucje europejskie i państwa członkowskie do zaangażowania wszystkich swoich wysiłków na rzecz </w:t>
      </w:r>
      <w:r w:rsidR="000F68B0" w:rsidRPr="001F5D30">
        <w:rPr>
          <w:rStyle w:val="Teksttreci0"/>
        </w:rPr>
        <w:t xml:space="preserve">odnowienia ram </w:t>
      </w:r>
      <w:r w:rsidRPr="001F5D30">
        <w:rPr>
          <w:rStyle w:val="Teksttreci0"/>
        </w:rPr>
        <w:t xml:space="preserve">realizacji </w:t>
      </w:r>
      <w:r w:rsidR="000F68B0" w:rsidRPr="001F5D30">
        <w:rPr>
          <w:rStyle w:val="Teksttreci0"/>
        </w:rPr>
        <w:t xml:space="preserve">podejścia </w:t>
      </w:r>
      <w:r w:rsidRPr="001F5D30">
        <w:rPr>
          <w:rStyle w:val="Teksttreci0"/>
        </w:rPr>
        <w:t>LEADER/RLKS przy okazji reformowania ram prawnych dla funduszy E</w:t>
      </w:r>
      <w:r w:rsidR="000F68B0" w:rsidRPr="001F5D30">
        <w:rPr>
          <w:rStyle w:val="Teksttreci0"/>
        </w:rPr>
        <w:t>F</w:t>
      </w:r>
      <w:r w:rsidRPr="001F5D30">
        <w:rPr>
          <w:rStyle w:val="Teksttreci0"/>
        </w:rPr>
        <w:t>SI na okres programowania 2021-2027.</w:t>
      </w:r>
    </w:p>
    <w:p w:rsidR="00305155" w:rsidRPr="001F5D30" w:rsidRDefault="00305155" w:rsidP="00A952A6">
      <w:pPr>
        <w:spacing w:after="109"/>
        <w:ind w:left="20"/>
        <w:rPr>
          <w:rStyle w:val="Teksttreci0"/>
        </w:rPr>
      </w:pPr>
    </w:p>
    <w:p w:rsidR="00A952A6" w:rsidRDefault="00A952A6" w:rsidP="008A1BFB">
      <w:pPr>
        <w:spacing w:after="109"/>
        <w:ind w:left="20"/>
        <w:jc w:val="both"/>
        <w:rPr>
          <w:rStyle w:val="Teksttreci0"/>
        </w:rPr>
      </w:pPr>
      <w:r w:rsidRPr="00B8561E">
        <w:rPr>
          <w:rStyle w:val="Teksttreci0"/>
        </w:rPr>
        <w:t>Niniejsza deklaracja powstała wykorzystując metody partycypacyjne w ciągu dwóch dni warsztatów, odbywających się podczas konferencji. Uczestnicy pochodzili z Austrii, Belgii, Bułgarii, Chorwacji, Czech, Danii, Estonii, Finl</w:t>
      </w:r>
      <w:r>
        <w:rPr>
          <w:rStyle w:val="Teksttreci0"/>
        </w:rPr>
        <w:t>a</w:t>
      </w:r>
      <w:r w:rsidRPr="00B8561E">
        <w:rPr>
          <w:rStyle w:val="Teksttreci0"/>
        </w:rPr>
        <w:t xml:space="preserve">ndii, Francji, Gruzji, Niemiec, Grecji, Irlandii, Łotwy, Litwy, Mołdowy, </w:t>
      </w:r>
      <w:r w:rsidR="000F68B0" w:rsidRPr="00501900">
        <w:rPr>
          <w:rStyle w:val="Teksttreci0"/>
        </w:rPr>
        <w:t>Holandii</w:t>
      </w:r>
      <w:r w:rsidRPr="00501900">
        <w:rPr>
          <w:rStyle w:val="Teksttreci0"/>
        </w:rPr>
        <w:t xml:space="preserve">, Polski, Portugalii, Rumunii, Słowacji, Słowenii, Hiszpanii, Szwecji </w:t>
      </w:r>
      <w:r w:rsidR="000F68B0" w:rsidRPr="00501900">
        <w:rPr>
          <w:rStyle w:val="Teksttreci0"/>
        </w:rPr>
        <w:t>i</w:t>
      </w:r>
      <w:r w:rsidRPr="00501900">
        <w:rPr>
          <w:rStyle w:val="Teksttreci0"/>
        </w:rPr>
        <w:t xml:space="preserve"> Wlk. Brytanii</w:t>
      </w:r>
      <w:r w:rsidRPr="00B8561E">
        <w:rPr>
          <w:rStyle w:val="Teksttreci0"/>
        </w:rPr>
        <w:t>.</w:t>
      </w:r>
    </w:p>
    <w:p w:rsidR="003870B4" w:rsidRPr="00B8561E" w:rsidRDefault="003870B4" w:rsidP="00A952A6">
      <w:pPr>
        <w:spacing w:after="109"/>
        <w:ind w:left="20"/>
      </w:pPr>
    </w:p>
    <w:p w:rsidR="00C1086B" w:rsidRPr="003870B4" w:rsidRDefault="00C1086B" w:rsidP="00C1086B">
      <w:pPr>
        <w:spacing w:after="0" w:line="250" w:lineRule="exact"/>
        <w:ind w:left="20" w:right="5668"/>
        <w:rPr>
          <w:rStyle w:val="Teksttreci0"/>
          <w:u w:val="single"/>
        </w:rPr>
      </w:pPr>
      <w:r w:rsidRPr="003870B4">
        <w:rPr>
          <w:rStyle w:val="Teksttreci0"/>
          <w:u w:val="single"/>
        </w:rPr>
        <w:t xml:space="preserve">Dodatkowe </w:t>
      </w:r>
      <w:r w:rsidR="00A952A6" w:rsidRPr="003870B4">
        <w:rPr>
          <w:rStyle w:val="Teksttreci0"/>
          <w:u w:val="single"/>
        </w:rPr>
        <w:t xml:space="preserve">informacje: </w:t>
      </w:r>
    </w:p>
    <w:p w:rsidR="003870B4" w:rsidRDefault="003870B4" w:rsidP="00C1086B">
      <w:pPr>
        <w:spacing w:after="0" w:line="250" w:lineRule="exact"/>
        <w:ind w:left="20" w:right="5668"/>
        <w:rPr>
          <w:rStyle w:val="Teksttreci0"/>
        </w:rPr>
      </w:pPr>
    </w:p>
    <w:p w:rsidR="00A952A6" w:rsidRPr="00B8561E" w:rsidRDefault="00A952A6" w:rsidP="00A952A6">
      <w:pPr>
        <w:spacing w:after="0" w:line="250" w:lineRule="exact"/>
        <w:ind w:left="20" w:right="7380"/>
      </w:pPr>
      <w:proofErr w:type="spellStart"/>
      <w:r w:rsidRPr="00B8561E">
        <w:rPr>
          <w:rStyle w:val="TeksttreciPogrubienie"/>
        </w:rPr>
        <w:t>Kristiina</w:t>
      </w:r>
      <w:proofErr w:type="spellEnd"/>
      <w:r w:rsidRPr="00B8561E">
        <w:rPr>
          <w:rStyle w:val="TeksttreciPogrubienie"/>
        </w:rPr>
        <w:t xml:space="preserve"> </w:t>
      </w:r>
      <w:proofErr w:type="spellStart"/>
      <w:r w:rsidRPr="00B8561E">
        <w:rPr>
          <w:rStyle w:val="TeksttreciPogrubienie"/>
        </w:rPr>
        <w:t>Tammets</w:t>
      </w:r>
      <w:proofErr w:type="spellEnd"/>
    </w:p>
    <w:p w:rsidR="00A952A6" w:rsidRPr="00B8561E" w:rsidRDefault="00A952A6" w:rsidP="003870B4">
      <w:pPr>
        <w:spacing w:after="0" w:line="200" w:lineRule="exact"/>
        <w:ind w:left="23"/>
      </w:pPr>
      <w:r w:rsidRPr="00B8561E">
        <w:rPr>
          <w:rStyle w:val="Teksttreci0"/>
        </w:rPr>
        <w:t>Prezes ELARD</w:t>
      </w:r>
    </w:p>
    <w:p w:rsidR="00A952A6" w:rsidRDefault="00A952A6" w:rsidP="003870B4">
      <w:pPr>
        <w:keepNext/>
        <w:keepLines/>
        <w:spacing w:after="0"/>
        <w:ind w:left="23"/>
        <w:rPr>
          <w:rStyle w:val="Nagwek40"/>
        </w:rPr>
      </w:pPr>
      <w:bookmarkStart w:id="3" w:name="bookmark3"/>
      <w:r w:rsidRPr="00B8561E">
        <w:rPr>
          <w:rStyle w:val="Nagwek40"/>
        </w:rPr>
        <w:t xml:space="preserve">ELARD </w:t>
      </w:r>
      <w:proofErr w:type="spellStart"/>
      <w:r w:rsidRPr="00B8561E">
        <w:rPr>
          <w:rStyle w:val="Nagwek40"/>
        </w:rPr>
        <w:t>Aisbl</w:t>
      </w:r>
      <w:bookmarkEnd w:id="3"/>
      <w:proofErr w:type="spellEnd"/>
    </w:p>
    <w:p w:rsidR="00A952A6" w:rsidRPr="00B8561E" w:rsidRDefault="00A952A6" w:rsidP="00A952A6">
      <w:pPr>
        <w:spacing w:after="0" w:line="221" w:lineRule="exact"/>
        <w:ind w:left="20"/>
      </w:pPr>
      <w:r w:rsidRPr="00B8561E">
        <w:rPr>
          <w:rStyle w:val="Teksttreci0"/>
        </w:rPr>
        <w:t>Tel</w:t>
      </w:r>
      <w:r>
        <w:rPr>
          <w:rStyle w:val="Teksttreci0"/>
        </w:rPr>
        <w:t>.</w:t>
      </w:r>
      <w:r w:rsidRPr="00B8561E">
        <w:rPr>
          <w:rStyle w:val="Teksttreci0"/>
        </w:rPr>
        <w:t>: +372 5340 9873</w:t>
      </w:r>
    </w:p>
    <w:p w:rsidR="00A952A6" w:rsidRPr="00A952A6" w:rsidRDefault="00A952A6" w:rsidP="00A952A6">
      <w:pPr>
        <w:spacing w:after="0" w:line="221" w:lineRule="exact"/>
        <w:ind w:left="20"/>
        <w:rPr>
          <w:lang w:val="en-US"/>
        </w:rPr>
      </w:pPr>
      <w:r w:rsidRPr="00A952A6">
        <w:rPr>
          <w:rStyle w:val="Teksttreci0"/>
          <w:lang w:val="en-US"/>
        </w:rPr>
        <w:t xml:space="preserve">E-mail: </w:t>
      </w:r>
      <w:hyperlink r:id="rId9" w:history="1">
        <w:r w:rsidRPr="00A952A6">
          <w:rPr>
            <w:rStyle w:val="Hipercze"/>
            <w:lang w:val="en-US"/>
          </w:rPr>
          <w:t>kristiina.tammets@elard.eu</w:t>
        </w:r>
      </w:hyperlink>
    </w:p>
    <w:p w:rsidR="00A952A6" w:rsidRPr="00A952A6" w:rsidRDefault="00A952A6" w:rsidP="00A952A6">
      <w:pPr>
        <w:pStyle w:val="Teksttreci100"/>
        <w:framePr w:w="621" w:h="1807" w:wrap="around" w:hAnchor="margin" w:x="-1386" w:y="13819"/>
        <w:shd w:val="clear" w:color="auto" w:fill="auto"/>
        <w:spacing w:after="0" w:line="560" w:lineRule="exact"/>
        <w:ind w:left="160"/>
        <w:rPr>
          <w:lang w:val="en-US"/>
        </w:rPr>
      </w:pPr>
    </w:p>
    <w:p w:rsidR="000F68B0" w:rsidRDefault="005728C6" w:rsidP="000F68B0">
      <w:pPr>
        <w:keepNext/>
        <w:keepLines/>
        <w:ind w:left="20"/>
        <w:rPr>
          <w:rStyle w:val="Hipercze"/>
        </w:rPr>
      </w:pPr>
      <w:hyperlink r:id="rId10" w:history="1">
        <w:r w:rsidR="00A952A6" w:rsidRPr="00B8561E">
          <w:rPr>
            <w:rStyle w:val="Hipercze"/>
          </w:rPr>
          <w:t>www.elard.eu</w:t>
        </w:r>
      </w:hyperlink>
      <w:r w:rsidR="000F68B0">
        <w:rPr>
          <w:rStyle w:val="Hipercze"/>
        </w:rPr>
        <w:t xml:space="preserve"> </w:t>
      </w:r>
    </w:p>
    <w:p w:rsidR="000F68B0" w:rsidRDefault="003870B4" w:rsidP="003870B4">
      <w:pPr>
        <w:keepNext/>
        <w:keepLines/>
        <w:spacing w:after="0"/>
        <w:ind w:left="23"/>
        <w:rPr>
          <w:rStyle w:val="Nagwek40"/>
        </w:rPr>
      </w:pPr>
      <w:r w:rsidRPr="003870B4">
        <w:rPr>
          <w:rStyle w:val="Nagwek40"/>
          <w:b/>
        </w:rPr>
        <w:t>Krzysztof Kwatera</w:t>
      </w:r>
      <w:r w:rsidR="000F68B0" w:rsidRPr="003870B4">
        <w:rPr>
          <w:rStyle w:val="Nagwek40"/>
          <w:b/>
        </w:rPr>
        <w:br/>
      </w:r>
      <w:r w:rsidR="000F68B0">
        <w:rPr>
          <w:rStyle w:val="Nagwek40"/>
        </w:rPr>
        <w:t xml:space="preserve">Przedstawiciel </w:t>
      </w:r>
      <w:r>
        <w:rPr>
          <w:rStyle w:val="Nagwek40"/>
        </w:rPr>
        <w:t>Polskiej Sieci LGD w ELARD</w:t>
      </w:r>
    </w:p>
    <w:p w:rsidR="003870B4" w:rsidRPr="003870B4" w:rsidRDefault="003870B4" w:rsidP="003870B4">
      <w:pPr>
        <w:keepNext/>
        <w:keepLines/>
        <w:spacing w:after="0"/>
        <w:ind w:left="23"/>
        <w:rPr>
          <w:rStyle w:val="Nagwek40"/>
          <w:lang w:val="en-GB"/>
        </w:rPr>
      </w:pPr>
      <w:proofErr w:type="gramStart"/>
      <w:r w:rsidRPr="003870B4">
        <w:rPr>
          <w:rStyle w:val="Nagwek40"/>
          <w:lang w:val="en-GB"/>
        </w:rPr>
        <w:t>e-mail</w:t>
      </w:r>
      <w:proofErr w:type="gramEnd"/>
      <w:r w:rsidRPr="003870B4">
        <w:rPr>
          <w:rStyle w:val="Nagwek40"/>
          <w:lang w:val="en-GB"/>
        </w:rPr>
        <w:t xml:space="preserve">: </w:t>
      </w:r>
      <w:hyperlink r:id="rId11" w:history="1">
        <w:r w:rsidRPr="003870B4">
          <w:rPr>
            <w:rStyle w:val="Hipercze"/>
            <w:rFonts w:ascii="Calibri" w:eastAsia="Calibri" w:hAnsi="Calibri" w:cs="Calibri"/>
            <w:sz w:val="20"/>
            <w:szCs w:val="20"/>
            <w:lang w:val="en-GB"/>
          </w:rPr>
          <w:t>kwatera@onet.pl</w:t>
        </w:r>
      </w:hyperlink>
    </w:p>
    <w:p w:rsidR="003870B4" w:rsidRDefault="003870B4" w:rsidP="003870B4">
      <w:pPr>
        <w:keepNext/>
        <w:keepLines/>
        <w:spacing w:after="0"/>
        <w:ind w:left="23"/>
        <w:rPr>
          <w:rStyle w:val="Nagwek40"/>
          <w:lang w:val="en-GB"/>
        </w:rPr>
      </w:pPr>
      <w:r w:rsidRPr="003870B4">
        <w:rPr>
          <w:rStyle w:val="Nagwek40"/>
          <w:lang w:val="en-GB"/>
        </w:rPr>
        <w:t>tel.:</w:t>
      </w:r>
      <w:r>
        <w:rPr>
          <w:rStyle w:val="Nagwek40"/>
          <w:lang w:val="en-GB"/>
        </w:rPr>
        <w:t xml:space="preserve"> 600 856 375</w:t>
      </w:r>
    </w:p>
    <w:p w:rsidR="003870B4" w:rsidRDefault="005728C6" w:rsidP="003870B4">
      <w:pPr>
        <w:keepNext/>
        <w:keepLines/>
        <w:spacing w:after="0"/>
        <w:ind w:left="23"/>
        <w:rPr>
          <w:rStyle w:val="Nagwek40"/>
          <w:lang w:val="en-GB"/>
        </w:rPr>
      </w:pPr>
      <w:hyperlink r:id="rId12" w:history="1">
        <w:r w:rsidR="003870B4" w:rsidRPr="00BB1A77">
          <w:rPr>
            <w:rStyle w:val="Hipercze"/>
            <w:rFonts w:ascii="Calibri" w:eastAsia="Calibri" w:hAnsi="Calibri" w:cs="Calibri"/>
            <w:sz w:val="20"/>
            <w:szCs w:val="20"/>
            <w:lang w:val="en-GB"/>
          </w:rPr>
          <w:t>www.polskasieclgd.pl</w:t>
        </w:r>
      </w:hyperlink>
    </w:p>
    <w:sectPr w:rsidR="003870B4" w:rsidSect="00897A1F">
      <w:headerReference w:type="defaul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E6" w:rsidRDefault="00FF66E6" w:rsidP="00A952A6">
      <w:pPr>
        <w:spacing w:after="0" w:line="240" w:lineRule="auto"/>
      </w:pPr>
      <w:r>
        <w:separator/>
      </w:r>
    </w:p>
  </w:endnote>
  <w:endnote w:type="continuationSeparator" w:id="0">
    <w:p w:rsidR="00FF66E6" w:rsidRDefault="00FF66E6" w:rsidP="00A9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E6" w:rsidRDefault="00FF66E6" w:rsidP="00A952A6">
      <w:pPr>
        <w:spacing w:after="0" w:line="240" w:lineRule="auto"/>
      </w:pPr>
      <w:r>
        <w:separator/>
      </w:r>
    </w:p>
  </w:footnote>
  <w:footnote w:type="continuationSeparator" w:id="0">
    <w:p w:rsidR="00FF66E6" w:rsidRDefault="00FF66E6" w:rsidP="00A952A6">
      <w:pPr>
        <w:spacing w:after="0" w:line="240" w:lineRule="auto"/>
      </w:pPr>
      <w:r>
        <w:continuationSeparator/>
      </w:r>
    </w:p>
  </w:footnote>
  <w:footnote w:id="1">
    <w:p w:rsidR="00EF513F" w:rsidRPr="000B2D7F" w:rsidRDefault="00EF513F">
      <w:pPr>
        <w:pStyle w:val="Tekstprzypisudolnego"/>
        <w:rPr>
          <w:sz w:val="18"/>
          <w:szCs w:val="18"/>
        </w:rPr>
      </w:pPr>
      <w:r w:rsidRPr="000B2D7F">
        <w:rPr>
          <w:rStyle w:val="Odwoanieprzypisudolnego"/>
          <w:sz w:val="18"/>
          <w:szCs w:val="18"/>
        </w:rPr>
        <w:footnoteRef/>
      </w:r>
      <w:r w:rsidRPr="000B2D7F">
        <w:rPr>
          <w:sz w:val="18"/>
          <w:szCs w:val="18"/>
        </w:rPr>
        <w:t xml:space="preserve"> </w:t>
      </w:r>
      <w:r w:rsidRPr="000B2D7F">
        <w:rPr>
          <w:rStyle w:val="Teksttreci0"/>
          <w:sz w:val="18"/>
          <w:szCs w:val="18"/>
        </w:rPr>
        <w:t>Wcześniej było osobną inicjatywą</w:t>
      </w:r>
    </w:p>
  </w:footnote>
  <w:footnote w:id="2">
    <w:p w:rsidR="00CE0A7D" w:rsidRPr="000B2D7F" w:rsidRDefault="00CE0A7D">
      <w:pPr>
        <w:pStyle w:val="Tekstprzypisudolnego"/>
      </w:pPr>
      <w:r w:rsidRPr="000B2D7F">
        <w:rPr>
          <w:rStyle w:val="Odwoanieprzypisudolnego"/>
          <w:sz w:val="18"/>
          <w:szCs w:val="18"/>
        </w:rPr>
        <w:footnoteRef/>
      </w:r>
      <w:r w:rsidRPr="000B2D7F">
        <w:rPr>
          <w:sz w:val="18"/>
          <w:szCs w:val="18"/>
        </w:rPr>
        <w:t xml:space="preserve"> Właściwie partnerstwo trójsektorowe, złożone z przedstawicieli sektora publicznego, społecznego i gospodarczego</w:t>
      </w:r>
    </w:p>
  </w:footnote>
  <w:footnote w:id="3">
    <w:p w:rsidR="00EF513F" w:rsidRPr="003C070C" w:rsidRDefault="00EF513F" w:rsidP="005728C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3C070C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3C070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3C070C">
        <w:rPr>
          <w:rStyle w:val="Teksttreci0"/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nr 1303/2013 </w:t>
      </w:r>
      <w:r w:rsidRPr="003C070C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z dnia 17 grudnia 2013 r. ustanawiające wspólne </w:t>
      </w:r>
      <w:bookmarkStart w:id="2" w:name="_GoBack"/>
      <w:bookmarkEnd w:id="2"/>
      <w:r w:rsidRPr="003C070C">
        <w:rPr>
          <w:rFonts w:asciiTheme="minorHAnsi" w:hAnsiTheme="minorHAnsi" w:cstheme="minorHAnsi"/>
          <w:bCs/>
          <w:color w:val="auto"/>
          <w:sz w:val="18"/>
          <w:szCs w:val="18"/>
        </w:rPr>
        <w:t>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</w:t>
      </w:r>
      <w:r w:rsidR="001F5D30" w:rsidRPr="003C070C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3C070C">
        <w:rPr>
          <w:rFonts w:asciiTheme="minorHAnsi" w:hAnsiTheme="minorHAnsi" w:cstheme="minorHAnsi"/>
          <w:bCs/>
          <w:color w:val="auto"/>
          <w:sz w:val="18"/>
          <w:szCs w:val="18"/>
        </w:rPr>
        <w:t>uchylające rozporządzenie Rady (WE) nr 1083/2006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A6" w:rsidRDefault="00A952A6">
    <w:pPr>
      <w:pStyle w:val="Nagwek"/>
    </w:pPr>
    <w:r w:rsidRPr="00B8561E">
      <w:rPr>
        <w:noProof/>
        <w:lang w:eastAsia="pl-PL"/>
      </w:rPr>
      <w:drawing>
        <wp:inline distT="0" distB="0" distL="0" distR="0" wp14:anchorId="55DC9206" wp14:editId="09DADBDB">
          <wp:extent cx="958850" cy="412750"/>
          <wp:effectExtent l="0" t="0" r="0" b="6350"/>
          <wp:docPr id="3" name="Obraz 3" descr="C:\Users\KWIATE~1.FAP\AppData\Local\Temp\FineReader10\media\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WIATE~1.FAP\AppData\Local\Temp\FineReader10\media\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proofErr w:type="gramStart"/>
    <w:r>
      <w:t>www</w:t>
    </w:r>
    <w:proofErr w:type="gramEnd"/>
    <w:r>
      <w:t>.</w:t>
    </w:r>
    <w:proofErr w:type="gramStart"/>
    <w:r>
      <w:t>elard</w:t>
    </w:r>
    <w:proofErr w:type="gramEnd"/>
    <w:r>
      <w:t>.</w:t>
    </w:r>
    <w:proofErr w:type="gramStart"/>
    <w:r>
      <w:t xml:space="preserve">eu                                                  </w:t>
    </w:r>
    <w:proofErr w:type="gramEnd"/>
    <w:r>
      <w:t xml:space="preserve">                         </w:t>
    </w:r>
    <w:r w:rsidRPr="00A952A6">
      <w:rPr>
        <w:b/>
      </w:rPr>
      <w:t>KONFERENCJA ELARD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24F1"/>
    <w:multiLevelType w:val="multilevel"/>
    <w:tmpl w:val="F43ADA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6"/>
    <w:rsid w:val="0000535B"/>
    <w:rsid w:val="00084349"/>
    <w:rsid w:val="000B2D7F"/>
    <w:rsid w:val="000F04FB"/>
    <w:rsid w:val="000F68B0"/>
    <w:rsid w:val="001033FD"/>
    <w:rsid w:val="0017520F"/>
    <w:rsid w:val="00187237"/>
    <w:rsid w:val="001940D9"/>
    <w:rsid w:val="001B2D19"/>
    <w:rsid w:val="001B2F5A"/>
    <w:rsid w:val="001F5D30"/>
    <w:rsid w:val="00225892"/>
    <w:rsid w:val="002263A0"/>
    <w:rsid w:val="00257D04"/>
    <w:rsid w:val="00290A53"/>
    <w:rsid w:val="002C302E"/>
    <w:rsid w:val="002F2E52"/>
    <w:rsid w:val="00305155"/>
    <w:rsid w:val="003168CC"/>
    <w:rsid w:val="00335289"/>
    <w:rsid w:val="00360969"/>
    <w:rsid w:val="003858E3"/>
    <w:rsid w:val="003870B4"/>
    <w:rsid w:val="0039594A"/>
    <w:rsid w:val="0039696B"/>
    <w:rsid w:val="003A05BB"/>
    <w:rsid w:val="003C070C"/>
    <w:rsid w:val="003D35C1"/>
    <w:rsid w:val="00424793"/>
    <w:rsid w:val="0042709A"/>
    <w:rsid w:val="00444A35"/>
    <w:rsid w:val="00485028"/>
    <w:rsid w:val="004A4D1B"/>
    <w:rsid w:val="00501900"/>
    <w:rsid w:val="00503371"/>
    <w:rsid w:val="00512A35"/>
    <w:rsid w:val="005728C6"/>
    <w:rsid w:val="005B1B7C"/>
    <w:rsid w:val="005E3D6B"/>
    <w:rsid w:val="005E541C"/>
    <w:rsid w:val="00610FB1"/>
    <w:rsid w:val="00697356"/>
    <w:rsid w:val="00697AF5"/>
    <w:rsid w:val="006A4F9B"/>
    <w:rsid w:val="00760811"/>
    <w:rsid w:val="007A1ACE"/>
    <w:rsid w:val="007D58D0"/>
    <w:rsid w:val="008033FD"/>
    <w:rsid w:val="00814F9E"/>
    <w:rsid w:val="00880CB3"/>
    <w:rsid w:val="008845EC"/>
    <w:rsid w:val="00897A1F"/>
    <w:rsid w:val="008A1BFB"/>
    <w:rsid w:val="008B6C5C"/>
    <w:rsid w:val="008F23A2"/>
    <w:rsid w:val="00906CC6"/>
    <w:rsid w:val="00924D75"/>
    <w:rsid w:val="009427D9"/>
    <w:rsid w:val="009442B4"/>
    <w:rsid w:val="009648DA"/>
    <w:rsid w:val="009D126C"/>
    <w:rsid w:val="00A5071B"/>
    <w:rsid w:val="00A72E70"/>
    <w:rsid w:val="00A854B5"/>
    <w:rsid w:val="00A868D3"/>
    <w:rsid w:val="00A952A6"/>
    <w:rsid w:val="00AB1953"/>
    <w:rsid w:val="00AB2100"/>
    <w:rsid w:val="00AD1094"/>
    <w:rsid w:val="00AD2ED6"/>
    <w:rsid w:val="00B07358"/>
    <w:rsid w:val="00B230CB"/>
    <w:rsid w:val="00B4198B"/>
    <w:rsid w:val="00BB5A73"/>
    <w:rsid w:val="00C1086B"/>
    <w:rsid w:val="00C23577"/>
    <w:rsid w:val="00C5024F"/>
    <w:rsid w:val="00C974C2"/>
    <w:rsid w:val="00CE0A7D"/>
    <w:rsid w:val="00D274D5"/>
    <w:rsid w:val="00D43FD0"/>
    <w:rsid w:val="00DA6A16"/>
    <w:rsid w:val="00E251FA"/>
    <w:rsid w:val="00E27B1A"/>
    <w:rsid w:val="00E60702"/>
    <w:rsid w:val="00E636BC"/>
    <w:rsid w:val="00EE3778"/>
    <w:rsid w:val="00EF513F"/>
    <w:rsid w:val="00F12452"/>
    <w:rsid w:val="00F13E82"/>
    <w:rsid w:val="00F82C82"/>
    <w:rsid w:val="00FE688E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0">
    <w:name w:val="Tekst treści (10)_"/>
    <w:basedOn w:val="Domylnaczcionkaakapitu"/>
    <w:link w:val="Teksttreci100"/>
    <w:rsid w:val="00A952A6"/>
    <w:rPr>
      <w:rFonts w:ascii="Calibri" w:eastAsia="Calibri" w:hAnsi="Calibri" w:cs="Calibri"/>
      <w:spacing w:val="-10"/>
      <w:sz w:val="56"/>
      <w:szCs w:val="56"/>
      <w:shd w:val="clear" w:color="auto" w:fill="FFFFFF"/>
    </w:rPr>
  </w:style>
  <w:style w:type="character" w:customStyle="1" w:styleId="Teksttreci">
    <w:name w:val="Tekst treści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Nagwek20">
    <w:name w:val="Nagłówek #2"/>
    <w:basedOn w:val="Nagwek2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Nagwek1">
    <w:name w:val="Nagłówek #1_"/>
    <w:basedOn w:val="Domylnaczcionkaakapitu"/>
    <w:link w:val="Nagwek10"/>
    <w:rsid w:val="00A952A6"/>
    <w:rPr>
      <w:rFonts w:ascii="Calibri" w:eastAsia="Calibri" w:hAnsi="Calibri" w:cs="Calibri"/>
      <w:spacing w:val="-10"/>
      <w:sz w:val="56"/>
      <w:szCs w:val="56"/>
      <w:shd w:val="clear" w:color="auto" w:fill="FFFFFF"/>
    </w:rPr>
  </w:style>
  <w:style w:type="character" w:customStyle="1" w:styleId="Teksttreci8">
    <w:name w:val="Tekst treści (8)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Bezpogrubienia">
    <w:name w:val="Tekst treści (8) + Bez pogrubienia"/>
    <w:basedOn w:val="Teksttreci8"/>
    <w:rsid w:val="00A952A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0">
    <w:name w:val="Tekst treści (8)"/>
    <w:basedOn w:val="Teksttreci8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basedOn w:val="Teksttreci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A952A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">
    <w:name w:val="Nagłówek #3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30">
    <w:name w:val="Nagłówek #3"/>
    <w:basedOn w:val="Nagwek3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9">
    <w:name w:val="Tekst treści (9)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90">
    <w:name w:val="Tekst treści (9)"/>
    <w:basedOn w:val="Teksttreci9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A952A6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pacing w:val="-10"/>
      <w:sz w:val="56"/>
      <w:szCs w:val="56"/>
    </w:rPr>
  </w:style>
  <w:style w:type="paragraph" w:customStyle="1" w:styleId="Nagwek10">
    <w:name w:val="Nagłówek #1"/>
    <w:basedOn w:val="Normalny"/>
    <w:link w:val="Nagwek1"/>
    <w:rsid w:val="00A952A6"/>
    <w:pPr>
      <w:shd w:val="clear" w:color="auto" w:fill="FFFFFF"/>
      <w:spacing w:before="240" w:after="600" w:line="0" w:lineRule="atLeast"/>
      <w:outlineLvl w:val="0"/>
    </w:pPr>
    <w:rPr>
      <w:rFonts w:ascii="Calibri" w:eastAsia="Calibri" w:hAnsi="Calibri" w:cs="Calibri"/>
      <w:spacing w:val="-10"/>
      <w:sz w:val="56"/>
      <w:szCs w:val="56"/>
    </w:rPr>
  </w:style>
  <w:style w:type="character" w:styleId="Hipercze">
    <w:name w:val="Hyperlink"/>
    <w:basedOn w:val="Domylnaczcionkaakapitu"/>
    <w:rsid w:val="00A952A6"/>
    <w:rPr>
      <w:color w:val="0066CC"/>
      <w:u w:val="single"/>
    </w:rPr>
  </w:style>
  <w:style w:type="character" w:customStyle="1" w:styleId="Nagwek4">
    <w:name w:val="Nagłówek #4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basedOn w:val="Nagwek4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2A6"/>
  </w:style>
  <w:style w:type="paragraph" w:styleId="Stopka">
    <w:name w:val="footer"/>
    <w:basedOn w:val="Normalny"/>
    <w:link w:val="StopkaZnak"/>
    <w:uiPriority w:val="99"/>
    <w:unhideWhenUsed/>
    <w:rsid w:val="00A9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2A6"/>
  </w:style>
  <w:style w:type="paragraph" w:styleId="Tekstdymka">
    <w:name w:val="Balloon Text"/>
    <w:basedOn w:val="Normalny"/>
    <w:link w:val="TekstdymkaZnak"/>
    <w:uiPriority w:val="99"/>
    <w:semiHidden/>
    <w:unhideWhenUsed/>
    <w:rsid w:val="00A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A6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3870B4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1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1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13F"/>
    <w:rPr>
      <w:vertAlign w:val="superscript"/>
    </w:rPr>
  </w:style>
  <w:style w:type="paragraph" w:customStyle="1" w:styleId="Default">
    <w:name w:val="Default"/>
    <w:rsid w:val="00EF513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F513F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F513F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F513F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0">
    <w:name w:val="Tekst treści (10)_"/>
    <w:basedOn w:val="Domylnaczcionkaakapitu"/>
    <w:link w:val="Teksttreci100"/>
    <w:rsid w:val="00A952A6"/>
    <w:rPr>
      <w:rFonts w:ascii="Calibri" w:eastAsia="Calibri" w:hAnsi="Calibri" w:cs="Calibri"/>
      <w:spacing w:val="-10"/>
      <w:sz w:val="56"/>
      <w:szCs w:val="56"/>
      <w:shd w:val="clear" w:color="auto" w:fill="FFFFFF"/>
    </w:rPr>
  </w:style>
  <w:style w:type="character" w:customStyle="1" w:styleId="Teksttreci">
    <w:name w:val="Tekst treści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Nagwek20">
    <w:name w:val="Nagłówek #2"/>
    <w:basedOn w:val="Nagwek2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Nagwek1">
    <w:name w:val="Nagłówek #1_"/>
    <w:basedOn w:val="Domylnaczcionkaakapitu"/>
    <w:link w:val="Nagwek10"/>
    <w:rsid w:val="00A952A6"/>
    <w:rPr>
      <w:rFonts w:ascii="Calibri" w:eastAsia="Calibri" w:hAnsi="Calibri" w:cs="Calibri"/>
      <w:spacing w:val="-10"/>
      <w:sz w:val="56"/>
      <w:szCs w:val="56"/>
      <w:shd w:val="clear" w:color="auto" w:fill="FFFFFF"/>
    </w:rPr>
  </w:style>
  <w:style w:type="character" w:customStyle="1" w:styleId="Teksttreci8">
    <w:name w:val="Tekst treści (8)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Bezpogrubienia">
    <w:name w:val="Tekst treści (8) + Bez pogrubienia"/>
    <w:basedOn w:val="Teksttreci8"/>
    <w:rsid w:val="00A952A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0">
    <w:name w:val="Tekst treści (8)"/>
    <w:basedOn w:val="Teksttreci8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basedOn w:val="Teksttreci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A952A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">
    <w:name w:val="Nagłówek #3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30">
    <w:name w:val="Nagłówek #3"/>
    <w:basedOn w:val="Nagwek3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9">
    <w:name w:val="Tekst treści (9)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90">
    <w:name w:val="Tekst treści (9)"/>
    <w:basedOn w:val="Teksttreci9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A952A6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pacing w:val="-10"/>
      <w:sz w:val="56"/>
      <w:szCs w:val="56"/>
    </w:rPr>
  </w:style>
  <w:style w:type="paragraph" w:customStyle="1" w:styleId="Nagwek10">
    <w:name w:val="Nagłówek #1"/>
    <w:basedOn w:val="Normalny"/>
    <w:link w:val="Nagwek1"/>
    <w:rsid w:val="00A952A6"/>
    <w:pPr>
      <w:shd w:val="clear" w:color="auto" w:fill="FFFFFF"/>
      <w:spacing w:before="240" w:after="600" w:line="0" w:lineRule="atLeast"/>
      <w:outlineLvl w:val="0"/>
    </w:pPr>
    <w:rPr>
      <w:rFonts w:ascii="Calibri" w:eastAsia="Calibri" w:hAnsi="Calibri" w:cs="Calibri"/>
      <w:spacing w:val="-10"/>
      <w:sz w:val="56"/>
      <w:szCs w:val="56"/>
    </w:rPr>
  </w:style>
  <w:style w:type="character" w:styleId="Hipercze">
    <w:name w:val="Hyperlink"/>
    <w:basedOn w:val="Domylnaczcionkaakapitu"/>
    <w:rsid w:val="00A952A6"/>
    <w:rPr>
      <w:color w:val="0066CC"/>
      <w:u w:val="single"/>
    </w:rPr>
  </w:style>
  <w:style w:type="character" w:customStyle="1" w:styleId="Nagwek4">
    <w:name w:val="Nagłówek #4_"/>
    <w:basedOn w:val="Domylnaczcionkaakapitu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basedOn w:val="Nagwek4"/>
    <w:rsid w:val="00A952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2A6"/>
  </w:style>
  <w:style w:type="paragraph" w:styleId="Stopka">
    <w:name w:val="footer"/>
    <w:basedOn w:val="Normalny"/>
    <w:link w:val="StopkaZnak"/>
    <w:uiPriority w:val="99"/>
    <w:unhideWhenUsed/>
    <w:rsid w:val="00A9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2A6"/>
  </w:style>
  <w:style w:type="paragraph" w:styleId="Tekstdymka">
    <w:name w:val="Balloon Text"/>
    <w:basedOn w:val="Normalny"/>
    <w:link w:val="TekstdymkaZnak"/>
    <w:uiPriority w:val="99"/>
    <w:semiHidden/>
    <w:unhideWhenUsed/>
    <w:rsid w:val="00A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A6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3870B4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1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1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13F"/>
    <w:rPr>
      <w:vertAlign w:val="superscript"/>
    </w:rPr>
  </w:style>
  <w:style w:type="paragraph" w:customStyle="1" w:styleId="Default">
    <w:name w:val="Default"/>
    <w:rsid w:val="00EF513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F513F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F513F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F513F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skasieclg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watera@onet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lard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iina.tammets@elard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7159-A88C-48EA-9E7A-67385596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Markuszewska</cp:lastModifiedBy>
  <cp:revision>20</cp:revision>
  <dcterms:created xsi:type="dcterms:W3CDTF">2017-03-14T16:42:00Z</dcterms:created>
  <dcterms:modified xsi:type="dcterms:W3CDTF">2017-03-24T12:46:00Z</dcterms:modified>
</cp:coreProperties>
</file>