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EC" w:rsidRDefault="006301EC">
      <w:pPr>
        <w:pStyle w:val="Tre"/>
      </w:pPr>
    </w:p>
    <w:p w:rsidR="006301EC" w:rsidRDefault="007F030B">
      <w:pPr>
        <w:pStyle w:val="Tre"/>
      </w:pPr>
      <w:r>
        <w:t>MATERIA</w:t>
      </w:r>
      <w:r>
        <w:rPr>
          <w:rFonts w:ascii="Arial Unicode MS" w:hAnsi="Helvetica"/>
        </w:rPr>
        <w:t>Ł</w:t>
      </w:r>
      <w:r>
        <w:t>Y INFORMACYJNE DOTYCZ</w:t>
      </w:r>
      <w:r>
        <w:rPr>
          <w:rFonts w:ascii="Arial Unicode MS" w:hAnsi="Helvetica"/>
        </w:rPr>
        <w:t>Ą</w:t>
      </w:r>
      <w:r>
        <w:t>CE HODOWLI TRUFL</w:t>
      </w:r>
      <w:r>
        <w:t>I W REGIONIE UMBRII.</w:t>
      </w:r>
    </w:p>
    <w:p w:rsidR="006301EC" w:rsidRDefault="006301EC">
      <w:pPr>
        <w:pStyle w:val="Tre"/>
      </w:pPr>
    </w:p>
    <w:p w:rsidR="006301EC" w:rsidRDefault="006301EC">
      <w:pPr>
        <w:pStyle w:val="Tre"/>
      </w:pPr>
    </w:p>
    <w:p w:rsidR="006301EC" w:rsidRDefault="007F030B">
      <w:pPr>
        <w:pStyle w:val="Tre"/>
      </w:pPr>
      <w:r>
        <w:tab/>
      </w:r>
      <w:r>
        <w:t>Uprawa trufli prowadzona jest poprzez nasadzanie drzew, uprzednio po</w:t>
      </w:r>
      <w:r>
        <w:rPr>
          <w:rFonts w:ascii="Arial Unicode MS" w:hAnsi="Helvetica"/>
        </w:rPr>
        <w:t>łą</w:t>
      </w:r>
      <w:r>
        <w:t xml:space="preserve">czonych w symbiozie </w:t>
      </w:r>
      <w:proofErr w:type="spellStart"/>
      <w:r>
        <w:t>mikoryzacyjnej</w:t>
      </w:r>
      <w:proofErr w:type="spellEnd"/>
      <w:r>
        <w:t xml:space="preserve"> </w:t>
      </w:r>
      <w:r>
        <w:rPr>
          <w:lang w:val="de-DE"/>
        </w:rPr>
        <w:t xml:space="preserve">z </w:t>
      </w:r>
      <w:proofErr w:type="spellStart"/>
      <w:r>
        <w:rPr>
          <w:lang w:val="de-DE"/>
        </w:rPr>
        <w:t>truflami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kt</w:t>
      </w:r>
      <w:r>
        <w:rPr>
          <w:rFonts w:ascii="Arial Unicode MS" w:hAnsi="Helvetica"/>
        </w:rPr>
        <w:t>ó</w:t>
      </w:r>
      <w:r>
        <w:t>re</w:t>
      </w:r>
      <w:proofErr w:type="spellEnd"/>
      <w:r>
        <w:t xml:space="preserve"> maj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by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 xml:space="preserve">uprawiane. </w:t>
      </w:r>
      <w:r>
        <w:br/>
      </w:r>
      <w:r>
        <w:t>Stosowanie takiej metody zacz</w:t>
      </w:r>
      <w:r>
        <w:rPr>
          <w:rFonts w:ascii="Arial Unicode MS" w:hAnsi="Helvetica"/>
        </w:rPr>
        <w:t>ęł</w:t>
      </w:r>
      <w:r>
        <w:t>o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 xml:space="preserve">w </w:t>
      </w:r>
      <w:r>
        <w:t>Umbrii, we wczesnych latach 80-tych i jest od tego czasu intensywnie rozwijana z uwagi na to i</w:t>
      </w:r>
      <w:r>
        <w:rPr>
          <w:rFonts w:ascii="Arial Unicode MS" w:hAnsi="Helvetica"/>
        </w:rPr>
        <w:t>ż</w:t>
      </w:r>
      <w:r>
        <w:rPr>
          <w:rFonts w:ascii="Arial Unicode MS" w:hAnsi="Helvetica"/>
        </w:rPr>
        <w:t xml:space="preserve"> </w:t>
      </w:r>
      <w:r>
        <w:t>pozwala na:</w:t>
      </w:r>
    </w:p>
    <w:p w:rsidR="006301EC" w:rsidRDefault="007F030B">
      <w:pPr>
        <w:pStyle w:val="Tre"/>
      </w:pPr>
      <w:r>
        <w:t>- uzyska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cenny produkt, w kontrolowanej ilo</w:t>
      </w:r>
      <w:r>
        <w:rPr>
          <w:rFonts w:ascii="Arial Unicode MS" w:hAnsi="Helvetica"/>
        </w:rPr>
        <w:t>ś</w:t>
      </w:r>
      <w:r>
        <w:t xml:space="preserve">ci, </w:t>
      </w:r>
      <w:r>
        <w:rPr>
          <w:rFonts w:ascii="Arial Unicode MS" w:hAnsi="Helvetica"/>
        </w:rPr>
        <w:t>ł</w:t>
      </w:r>
      <w:r>
        <w:t>atwo zbywalny, kt</w:t>
      </w:r>
      <w:r>
        <w:rPr>
          <w:rFonts w:ascii="Arial Unicode MS" w:hAnsi="Helvetica"/>
        </w:rPr>
        <w:t>ó</w:t>
      </w:r>
      <w:r>
        <w:t>ry mo</w:t>
      </w:r>
      <w:r>
        <w:rPr>
          <w:rFonts w:ascii="Arial Unicode MS" w:hAnsi="Helvetica"/>
        </w:rPr>
        <w:t>ż</w:t>
      </w:r>
      <w:r>
        <w:t>e zwi</w:t>
      </w:r>
      <w:r>
        <w:rPr>
          <w:rFonts w:ascii="Arial Unicode MS" w:hAnsi="Helvetica"/>
        </w:rPr>
        <w:t>ę</w:t>
      </w:r>
      <w:r>
        <w:t>ksza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i  u</w:t>
      </w:r>
      <w:r>
        <w:rPr>
          <w:rFonts w:ascii="Arial Unicode MS" w:hAnsi="Helvetica"/>
        </w:rPr>
        <w:t>ł</w:t>
      </w:r>
      <w:r>
        <w:t>atwi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sprzeda</w:t>
      </w:r>
      <w:r>
        <w:rPr>
          <w:rFonts w:ascii="Arial Unicode MS" w:hAnsi="Helvetica"/>
        </w:rPr>
        <w:t>ż</w:t>
      </w:r>
      <w:r>
        <w:rPr>
          <w:rFonts w:ascii="Arial Unicode MS" w:hAnsi="Helvetica"/>
        </w:rPr>
        <w:t xml:space="preserve"> </w:t>
      </w:r>
      <w:r>
        <w:t>innych produkt</w:t>
      </w:r>
      <w:r>
        <w:rPr>
          <w:rFonts w:ascii="Arial Unicode MS" w:hAnsi="Helvetica"/>
        </w:rPr>
        <w:t>ó</w:t>
      </w:r>
      <w:r>
        <w:t xml:space="preserve">w rolnych; </w:t>
      </w:r>
      <w:r>
        <w:br/>
      </w:r>
      <w:r>
        <w:t>- dostarczy</w:t>
      </w:r>
      <w:r>
        <w:rPr>
          <w:rFonts w:ascii="Arial Unicode MS" w:hAnsi="Helvetica"/>
        </w:rPr>
        <w:t>ć</w:t>
      </w:r>
      <w:r>
        <w:t xml:space="preserve"> wy</w:t>
      </w:r>
      <w:r>
        <w:t>sokich dochod</w:t>
      </w:r>
      <w:r>
        <w:rPr>
          <w:rFonts w:ascii="Arial Unicode MS" w:hAnsi="Helvetica"/>
        </w:rPr>
        <w:t>ó</w:t>
      </w:r>
      <w:r>
        <w:t>w dla area</w:t>
      </w:r>
      <w:r>
        <w:rPr>
          <w:rFonts w:ascii="Arial Unicode MS" w:hAnsi="Helvetica"/>
        </w:rPr>
        <w:t>łó</w:t>
      </w:r>
      <w:r>
        <w:t>w po</w:t>
      </w:r>
      <w:r>
        <w:rPr>
          <w:rFonts w:ascii="Arial Unicode MS" w:hAnsi="Helvetica"/>
        </w:rPr>
        <w:t>ł</w:t>
      </w:r>
      <w:r>
        <w:t>o</w:t>
      </w:r>
      <w:r>
        <w:rPr>
          <w:rFonts w:ascii="Arial Unicode MS" w:hAnsi="Helvetica"/>
        </w:rPr>
        <w:t>ż</w:t>
      </w:r>
      <w:r>
        <w:t>onych w pag</w:t>
      </w:r>
      <w:r>
        <w:rPr>
          <w:rFonts w:ascii="Arial Unicode MS" w:hAnsi="Helvetica"/>
        </w:rPr>
        <w:t>ó</w:t>
      </w:r>
      <w:r>
        <w:t>rkowatym i g</w:t>
      </w:r>
      <w:r>
        <w:rPr>
          <w:rFonts w:ascii="Arial Unicode MS" w:hAnsi="Helvetica"/>
        </w:rPr>
        <w:t>ó</w:t>
      </w:r>
      <w:r>
        <w:t>r</w:t>
      </w:r>
      <w:bookmarkStart w:id="0" w:name="_GoBack"/>
      <w:bookmarkEnd w:id="0"/>
      <w:r>
        <w:t>zystym terenie oraz u</w:t>
      </w:r>
      <w:r>
        <w:rPr>
          <w:rFonts w:ascii="Arial Unicode MS" w:hAnsi="Helvetica"/>
        </w:rPr>
        <w:t>ł</w:t>
      </w:r>
      <w:r>
        <w:t>atwi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 xml:space="preserve"> promocj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i  rozw</w:t>
      </w:r>
      <w:r>
        <w:rPr>
          <w:rFonts w:ascii="Arial Unicode MS" w:hAnsi="Helvetica"/>
        </w:rPr>
        <w:t>ó</w:t>
      </w:r>
      <w:r>
        <w:t>j innych dzia</w:t>
      </w:r>
      <w:r>
        <w:rPr>
          <w:rFonts w:ascii="Arial Unicode MS" w:hAnsi="Helvetica"/>
        </w:rPr>
        <w:t>ł</w:t>
      </w:r>
      <w:r>
        <w:t>a</w:t>
      </w:r>
      <w:r>
        <w:rPr>
          <w:rFonts w:ascii="Arial Unicode MS" w:hAnsi="Helvetica"/>
        </w:rPr>
        <w:t>ń</w:t>
      </w:r>
      <w:r>
        <w:t xml:space="preserve"> oko</w:t>
      </w:r>
      <w:r>
        <w:rPr>
          <w:rFonts w:ascii="Arial Unicode MS" w:hAnsi="Helvetica"/>
        </w:rPr>
        <w:t>ł</w:t>
      </w:r>
      <w:r>
        <w:t>oprodukcyjnych, takich jak turystyka wiejska, rolnictwo ekologiczne, uprawy owoc</w:t>
      </w:r>
      <w:r>
        <w:rPr>
          <w:rFonts w:ascii="Arial Unicode MS" w:hAnsi="Helvetica"/>
        </w:rPr>
        <w:t>ó</w:t>
      </w:r>
      <w:r>
        <w:t>w, hodowl</w:t>
      </w:r>
      <w:r>
        <w:rPr>
          <w:rFonts w:ascii="Arial Unicode MS" w:hAnsi="Helvetica"/>
        </w:rPr>
        <w:t>ę</w:t>
      </w:r>
      <w:r>
        <w:t xml:space="preserve"> zwierz</w:t>
      </w:r>
      <w:r>
        <w:rPr>
          <w:rFonts w:ascii="Arial Unicode MS" w:hAnsi="Helvetica"/>
        </w:rPr>
        <w:t>ą</w:t>
      </w:r>
      <w:r w:rsidRPr="005C5A28">
        <w:t>t, itp.</w:t>
      </w:r>
    </w:p>
    <w:p w:rsidR="006301EC" w:rsidRDefault="007F030B">
      <w:pPr>
        <w:pStyle w:val="Tre"/>
      </w:pPr>
      <w:r>
        <w:t>- zwi</w:t>
      </w:r>
      <w:r>
        <w:rPr>
          <w:rFonts w:ascii="Arial Unicode MS" w:hAnsi="Helvetica"/>
        </w:rPr>
        <w:t>ę</w:t>
      </w:r>
      <w:r>
        <w:t>kszenie warto</w:t>
      </w:r>
      <w:r>
        <w:rPr>
          <w:rFonts w:ascii="Arial Unicode MS" w:hAnsi="Helvetica"/>
        </w:rPr>
        <w:t>ś</w:t>
      </w:r>
      <w:r>
        <w:t xml:space="preserve">ci </w:t>
      </w:r>
      <w:r>
        <w:t>rynkowej gruntu;</w:t>
      </w:r>
      <w:r>
        <w:br/>
      </w:r>
      <w:r>
        <w:t>- stworzenie skuteczne ochrony hydrogeologicznej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gleby</w:t>
      </w:r>
      <w:proofErr w:type="spellEnd"/>
      <w:r>
        <w:rPr>
          <w:lang w:val="de-DE"/>
        </w:rPr>
        <w:t>;</w:t>
      </w:r>
    </w:p>
    <w:p w:rsidR="006301EC" w:rsidRDefault="007F030B">
      <w:pPr>
        <w:pStyle w:val="Tre"/>
      </w:pPr>
      <w:r>
        <w:t xml:space="preserve">- poszanowanie </w:t>
      </w:r>
      <w:r>
        <w:rPr>
          <w:rFonts w:ascii="Arial Unicode MS" w:hAnsi="Helvetica"/>
        </w:rPr>
        <w:t>ś</w:t>
      </w:r>
      <w:r>
        <w:t>rodowiska naturalnego, dzi</w:t>
      </w:r>
      <w:r>
        <w:rPr>
          <w:rFonts w:ascii="Arial Unicode MS" w:hAnsi="Helvetica"/>
        </w:rPr>
        <w:t>ę</w:t>
      </w:r>
      <w:r>
        <w:t>ki tworzeniu szaty ro</w:t>
      </w:r>
      <w:r>
        <w:rPr>
          <w:rFonts w:ascii="Arial Unicode MS" w:hAnsi="Helvetica"/>
        </w:rPr>
        <w:t>ś</w:t>
      </w:r>
      <w:r>
        <w:t>linnej,  unikanie stosowania produkt</w:t>
      </w:r>
      <w:r>
        <w:rPr>
          <w:rFonts w:ascii="Arial Unicode MS" w:hAnsi="Helvetica"/>
        </w:rPr>
        <w:t>ó</w:t>
      </w:r>
      <w:r>
        <w:t>w zanieczyszczaj</w:t>
      </w:r>
      <w:r>
        <w:rPr>
          <w:rFonts w:ascii="Arial Unicode MS" w:hAnsi="Helvetica"/>
        </w:rPr>
        <w:t>ą</w:t>
      </w:r>
      <w:r>
        <w:t>cych.</w:t>
      </w:r>
    </w:p>
    <w:p w:rsidR="006301EC" w:rsidRDefault="007F030B">
      <w:pPr>
        <w:pStyle w:val="Tre"/>
      </w:pPr>
      <w:r>
        <w:tab/>
        <w:t xml:space="preserve">Symbioza </w:t>
      </w:r>
      <w:proofErr w:type="spellStart"/>
      <w:r>
        <w:t>mikoryzowa</w:t>
      </w:r>
      <w:proofErr w:type="spellEnd"/>
      <w:r>
        <w:t xml:space="preserve"> to zjawisko stabilne, kt</w:t>
      </w:r>
      <w:r>
        <w:rPr>
          <w:rFonts w:ascii="Arial Unicode MS" w:hAnsi="Helvetica"/>
        </w:rPr>
        <w:t>ó</w:t>
      </w:r>
      <w:r>
        <w:t>re i mo</w:t>
      </w:r>
      <w:r>
        <w:rPr>
          <w:rFonts w:ascii="Arial Unicode MS" w:hAnsi="Helvetica"/>
        </w:rPr>
        <w:t>ż</w:t>
      </w:r>
      <w:r>
        <w:t>e by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zachowane wtedy, kiedy oba podmioty  symbiozy s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partnerami w pozytywnym rozwoju.</w:t>
      </w:r>
    </w:p>
    <w:p w:rsidR="006301EC" w:rsidRDefault="007F030B">
      <w:pPr>
        <w:pStyle w:val="Tre"/>
      </w:pPr>
      <w:r>
        <w:t>Nale</w:t>
      </w:r>
      <w:r>
        <w:rPr>
          <w:rFonts w:ascii="Arial Unicode MS" w:hAnsi="Helvetica"/>
        </w:rPr>
        <w:t>ż</w:t>
      </w:r>
      <w:r>
        <w:t>y zauwa</w:t>
      </w:r>
      <w:r>
        <w:rPr>
          <w:rFonts w:ascii="Arial Unicode MS" w:hAnsi="Helvetica"/>
        </w:rPr>
        <w:t>ż</w:t>
      </w:r>
      <w:r>
        <w:t>y</w:t>
      </w:r>
      <w:r>
        <w:rPr>
          <w:rFonts w:ascii="Arial Unicode MS" w:hAnsi="Helvetica"/>
        </w:rPr>
        <w:t>ć</w:t>
      </w:r>
      <w:r>
        <w:t xml:space="preserve">, </w:t>
      </w:r>
      <w:r>
        <w:rPr>
          <w:rFonts w:ascii="Arial Unicode MS" w:hAnsi="Helvetica"/>
        </w:rPr>
        <w:t>ż</w:t>
      </w:r>
      <w:r>
        <w:t>e uprawa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trufl</w:t>
      </w:r>
      <w:proofErr w:type="spellEnd"/>
      <w:r>
        <w:t>i nie wsz</w:t>
      </w:r>
      <w:r>
        <w:rPr>
          <w:rFonts w:ascii="Arial Unicode MS" w:hAnsi="Helvetica"/>
        </w:rPr>
        <w:t>ę</w:t>
      </w:r>
      <w:r>
        <w:t>dzie jest mo</w:t>
      </w:r>
      <w:r>
        <w:rPr>
          <w:rFonts w:ascii="Arial Unicode MS" w:hAnsi="Helvetica"/>
        </w:rPr>
        <w:t>ż</w:t>
      </w:r>
      <w:r>
        <w:t>liwa, poniewa</w:t>
      </w:r>
      <w:r>
        <w:rPr>
          <w:rFonts w:ascii="Arial Unicode MS" w:hAnsi="Helvetica"/>
        </w:rPr>
        <w:t>ż</w:t>
      </w:r>
      <w:r>
        <w:rPr>
          <w:rFonts w:ascii="Arial Unicode MS" w:hAnsi="Helvetica"/>
        </w:rPr>
        <w:t xml:space="preserve"> </w:t>
      </w:r>
      <w:r>
        <w:t xml:space="preserve">wymaga odpowiedniego </w:t>
      </w:r>
      <w:r>
        <w:rPr>
          <w:rFonts w:ascii="Arial Unicode MS" w:hAnsi="Helvetica"/>
        </w:rPr>
        <w:t>ś</w:t>
      </w:r>
      <w:r>
        <w:t>rodowiska i ro</w:t>
      </w:r>
      <w:r>
        <w:rPr>
          <w:rFonts w:ascii="Arial Unicode MS" w:hAnsi="Helvetica"/>
        </w:rPr>
        <w:t>ś</w:t>
      </w:r>
      <w:r>
        <w:t>lin, kt</w:t>
      </w:r>
      <w:r>
        <w:rPr>
          <w:rFonts w:ascii="Arial Unicode MS" w:hAnsi="Helvetica"/>
        </w:rPr>
        <w:t>ó</w:t>
      </w:r>
      <w:r>
        <w:t xml:space="preserve">ry </w:t>
      </w:r>
      <w:r>
        <w:rPr>
          <w:rFonts w:ascii="Arial Unicode MS" w:hAnsi="Helvetica"/>
        </w:rPr>
        <w:t>ż</w:t>
      </w:r>
      <w:r>
        <w:t>yje w rozwojowej symbiozie.</w:t>
      </w:r>
    </w:p>
    <w:p w:rsidR="006301EC" w:rsidRDefault="007F030B">
      <w:pPr>
        <w:pStyle w:val="Tre"/>
      </w:pPr>
      <w:r>
        <w:t>W szczeg</w:t>
      </w:r>
      <w:r>
        <w:rPr>
          <w:rFonts w:ascii="Arial Unicode MS" w:hAnsi="Helvetica"/>
        </w:rPr>
        <w:t>ó</w:t>
      </w:r>
      <w:r>
        <w:t>lno</w:t>
      </w:r>
      <w:r>
        <w:rPr>
          <w:rFonts w:ascii="Arial Unicode MS" w:hAnsi="Helvetica"/>
        </w:rPr>
        <w:t>ś</w:t>
      </w:r>
      <w:r>
        <w:t>ci hodowla t</w:t>
      </w:r>
      <w:r>
        <w:t>rufli wymaga:</w:t>
      </w:r>
    </w:p>
    <w:p w:rsidR="006301EC" w:rsidRDefault="007F030B">
      <w:pPr>
        <w:pStyle w:val="Tre"/>
      </w:pPr>
      <w:r>
        <w:t>a) ro</w:t>
      </w:r>
      <w:r>
        <w:rPr>
          <w:rFonts w:ascii="Arial Unicode MS" w:hAnsi="Helvetica"/>
        </w:rPr>
        <w:t>ś</w:t>
      </w:r>
      <w:r>
        <w:t>lin wchodz</w:t>
      </w:r>
      <w:r>
        <w:rPr>
          <w:rFonts w:ascii="Arial Unicode MS" w:hAnsi="Helvetica"/>
        </w:rPr>
        <w:t>ą</w:t>
      </w:r>
      <w:r>
        <w:t>cych w symbioz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proofErr w:type="spellStart"/>
      <w:r>
        <w:t>mikoryzowej</w:t>
      </w:r>
      <w:proofErr w:type="spellEnd"/>
      <w:r>
        <w:t>;</w:t>
      </w:r>
    </w:p>
    <w:p w:rsidR="006301EC" w:rsidRDefault="007F030B">
      <w:pPr>
        <w:pStyle w:val="Tre"/>
      </w:pPr>
      <w:r>
        <w:t>b) korzystne warunki wsp</w:t>
      </w:r>
      <w:r>
        <w:rPr>
          <w:rFonts w:ascii="Arial Unicode MS" w:hAnsi="Helvetica"/>
        </w:rPr>
        <w:t>ół</w:t>
      </w:r>
      <w:r>
        <w:t>dzia</w:t>
      </w:r>
      <w:r>
        <w:rPr>
          <w:rFonts w:ascii="Arial Unicode MS" w:hAnsi="Helvetica"/>
        </w:rPr>
        <w:t>ł</w:t>
      </w:r>
      <w:r>
        <w:t>ania pozwalaj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na osi</w:t>
      </w:r>
      <w:r>
        <w:rPr>
          <w:rFonts w:ascii="Arial Unicode MS" w:hAnsi="Helvetica"/>
        </w:rPr>
        <w:t>ą</w:t>
      </w:r>
      <w:r>
        <w:t>gni</w:t>
      </w:r>
      <w:r>
        <w:rPr>
          <w:rFonts w:ascii="Arial Unicode MS" w:hAnsi="Helvetica"/>
        </w:rPr>
        <w:t>ę</w:t>
      </w:r>
      <w:r>
        <w:t>cie przez ka</w:t>
      </w:r>
      <w:r>
        <w:rPr>
          <w:rFonts w:ascii="Arial Unicode MS" w:hAnsi="Helvetica"/>
        </w:rPr>
        <w:t>ż</w:t>
      </w:r>
      <w:r>
        <w:t>d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stron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korzy</w:t>
      </w:r>
      <w:r>
        <w:rPr>
          <w:rFonts w:ascii="Arial Unicode MS" w:hAnsi="Helvetica"/>
        </w:rPr>
        <w:t>ś</w:t>
      </w:r>
      <w:r>
        <w:t>ci z symbiozy;</w:t>
      </w:r>
    </w:p>
    <w:p w:rsidR="006301EC" w:rsidRDefault="007F030B">
      <w:pPr>
        <w:pStyle w:val="Tre"/>
      </w:pPr>
      <w:r>
        <w:t>c) odpowiednich technik sadzenia i uprawy trufli.</w:t>
      </w:r>
      <w:r>
        <w:br/>
      </w:r>
      <w:r>
        <w:tab/>
      </w:r>
      <w:r>
        <w:t>Kiedy te trzy elementy zostan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po</w:t>
      </w:r>
      <w:r>
        <w:rPr>
          <w:rFonts w:ascii="Arial Unicode MS" w:hAnsi="Helvetica"/>
        </w:rPr>
        <w:t>łą</w:t>
      </w:r>
      <w:r>
        <w:t>czone</w:t>
      </w:r>
      <w:r>
        <w:t xml:space="preserve"> w optymalnych warunkach, trufla zapewni dobry produkt w stosunkowo kr</w:t>
      </w:r>
      <w:r>
        <w:rPr>
          <w:rFonts w:ascii="Arial Unicode MS" w:hAnsi="Helvetica"/>
        </w:rPr>
        <w:t>ó</w:t>
      </w:r>
      <w:r>
        <w:t>tkim czasie.</w:t>
      </w:r>
    </w:p>
    <w:p w:rsidR="006301EC" w:rsidRDefault="007F030B">
      <w:pPr>
        <w:pStyle w:val="Tre"/>
      </w:pPr>
      <w:r>
        <w:tab/>
      </w:r>
      <w:r>
        <w:t>W celu zapewnienia wprowadzania do obrotu trufli dobrej jako</w:t>
      </w:r>
      <w:r>
        <w:rPr>
          <w:rFonts w:ascii="Arial Unicode MS" w:hAnsi="Helvetica"/>
        </w:rPr>
        <w:t>ś</w:t>
      </w:r>
      <w:r>
        <w:t>ci</w:t>
      </w:r>
      <w:r>
        <w:rPr>
          <w:lang w:val="de-DE"/>
        </w:rPr>
        <w:t xml:space="preserve">, Region </w:t>
      </w:r>
      <w:proofErr w:type="spellStart"/>
      <w:r>
        <w:rPr>
          <w:lang w:val="de-DE"/>
        </w:rPr>
        <w:t>Umbria</w:t>
      </w:r>
      <w:proofErr w:type="spellEnd"/>
      <w:r>
        <w:rPr>
          <w:lang w:val="de-DE"/>
        </w:rPr>
        <w:t xml:space="preserve"> </w:t>
      </w:r>
      <w:r>
        <w:t xml:space="preserve"> postanowi</w:t>
      </w:r>
      <w:r>
        <w:rPr>
          <w:rFonts w:ascii="Arial Unicode MS" w:hAnsi="Helvetica"/>
        </w:rPr>
        <w:t>ł</w:t>
      </w:r>
      <w:r>
        <w:rPr>
          <w:rFonts w:ascii="Arial Unicode MS" w:hAnsi="Helvetica"/>
        </w:rPr>
        <w:t xml:space="preserve"> </w:t>
      </w:r>
      <w:r>
        <w:t>podj</w:t>
      </w:r>
      <w:r>
        <w:rPr>
          <w:rFonts w:ascii="Arial Unicode MS" w:hAnsi="Helvetica"/>
        </w:rPr>
        <w:t>ąć</w:t>
      </w:r>
      <w:r>
        <w:rPr>
          <w:rFonts w:ascii="Arial Unicode MS" w:hAnsi="Helvetica"/>
        </w:rPr>
        <w:t xml:space="preserve"> </w:t>
      </w:r>
      <w:r>
        <w:t>dzia</w:t>
      </w:r>
      <w:r>
        <w:rPr>
          <w:rFonts w:ascii="Arial Unicode MS" w:hAnsi="Helvetica"/>
        </w:rPr>
        <w:t>ł</w:t>
      </w:r>
      <w:r>
        <w:t xml:space="preserve">ania w celu kontroli procesu </w:t>
      </w:r>
      <w:proofErr w:type="spellStart"/>
      <w:r>
        <w:t>mikoryzacji</w:t>
      </w:r>
      <w:proofErr w:type="spellEnd"/>
      <w:r>
        <w:t xml:space="preserve"> drzew sadzonych na swoim te</w:t>
      </w:r>
      <w:r>
        <w:t>rytorium.</w:t>
      </w:r>
    </w:p>
    <w:p w:rsidR="006301EC" w:rsidRDefault="007F030B">
      <w:pPr>
        <w:pStyle w:val="Tre"/>
      </w:pPr>
      <w:r>
        <w:t>W 1985 roku, region Umbria zleci</w:t>
      </w:r>
      <w:r>
        <w:rPr>
          <w:rFonts w:ascii="Arial Unicode MS" w:hAnsi="Helvetica"/>
        </w:rPr>
        <w:t>ł</w:t>
      </w:r>
      <w:r>
        <w:rPr>
          <w:rFonts w:ascii="Arial Unicode MS" w:hAnsi="Helvetica"/>
        </w:rPr>
        <w:t xml:space="preserve"> </w:t>
      </w:r>
      <w:r>
        <w:t xml:space="preserve">opracowanie metody kontroli i certyfikacji </w:t>
      </w:r>
      <w:proofErr w:type="spellStart"/>
      <w:r>
        <w:t>mikoryzacji</w:t>
      </w:r>
      <w:proofErr w:type="spellEnd"/>
      <w:r>
        <w:t xml:space="preserve"> ro</w:t>
      </w:r>
      <w:r>
        <w:rPr>
          <w:rFonts w:ascii="Arial Unicode MS" w:hAnsi="Helvetica"/>
        </w:rPr>
        <w:t>ś</w:t>
      </w:r>
      <w:r>
        <w:t>lin, kt</w:t>
      </w:r>
      <w:r>
        <w:rPr>
          <w:rFonts w:ascii="Arial Unicode MS" w:hAnsi="Helvetica"/>
        </w:rPr>
        <w:t>ó</w:t>
      </w:r>
      <w:r>
        <w:t>ry to spos</w:t>
      </w:r>
      <w:r>
        <w:rPr>
          <w:rFonts w:ascii="Arial Unicode MS" w:hAnsi="Helvetica"/>
        </w:rPr>
        <w:t>ó</w:t>
      </w:r>
      <w:r>
        <w:t>b zosta</w:t>
      </w:r>
      <w:r>
        <w:rPr>
          <w:rFonts w:ascii="Arial Unicode MS" w:hAnsi="Helvetica"/>
        </w:rPr>
        <w:t>ł</w:t>
      </w:r>
      <w:r>
        <w:rPr>
          <w:rFonts w:ascii="Arial Unicode MS" w:hAnsi="Helvetica"/>
        </w:rPr>
        <w:t xml:space="preserve"> </w:t>
      </w:r>
      <w:r>
        <w:t>opublikowany w 1987 roku przez Ministerstwo Rolnictwa i Le</w:t>
      </w:r>
      <w:r>
        <w:rPr>
          <w:rFonts w:ascii="Arial Unicode MS" w:hAnsi="Helvetica"/>
        </w:rPr>
        <w:t>ś</w:t>
      </w:r>
      <w:r>
        <w:t>nictwa w formie zarz</w:t>
      </w:r>
      <w:r>
        <w:rPr>
          <w:rFonts w:ascii="Arial Unicode MS" w:hAnsi="Helvetica"/>
        </w:rPr>
        <w:t>ą</w:t>
      </w:r>
      <w:r>
        <w:t>dzenia. W roku 1994 wprowadzono dodatkowe regu</w:t>
      </w:r>
      <w:r>
        <w:t>lacj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poddaj</w:t>
      </w:r>
      <w:r>
        <w:rPr>
          <w:rFonts w:ascii="Arial Unicode MS" w:hAnsi="Helvetica"/>
        </w:rPr>
        <w:t>ą</w:t>
      </w:r>
      <w:r>
        <w:t>ce ochronie cechy indywidualne nie tylko na podstawach morfologicznych, ale r</w:t>
      </w:r>
      <w:r>
        <w:rPr>
          <w:rFonts w:ascii="Arial Unicode MS" w:hAnsi="Helvetica"/>
        </w:rPr>
        <w:t>ó</w:t>
      </w:r>
      <w:r>
        <w:t>wnie</w:t>
      </w:r>
      <w:r>
        <w:rPr>
          <w:rFonts w:ascii="Arial Unicode MS" w:hAnsi="Helvetica"/>
        </w:rPr>
        <w:t>ż</w:t>
      </w:r>
      <w:r>
        <w:rPr>
          <w:rFonts w:ascii="Arial Unicode MS" w:hAnsi="Helvetica"/>
        </w:rPr>
        <w:t xml:space="preserve"> </w:t>
      </w:r>
      <w:r>
        <w:t>na poziomie molekularnym. Po serii spotka</w:t>
      </w:r>
      <w:r>
        <w:rPr>
          <w:rFonts w:ascii="Arial Unicode MS" w:hAnsi="Helvetica"/>
        </w:rPr>
        <w:t>ń</w:t>
      </w:r>
      <w:r>
        <w:rPr>
          <w:rFonts w:ascii="Arial Unicode MS" w:hAnsi="Helvetica"/>
        </w:rPr>
        <w:t xml:space="preserve"> </w:t>
      </w:r>
      <w:r>
        <w:t>i eksperyment</w:t>
      </w:r>
      <w:r>
        <w:rPr>
          <w:rFonts w:ascii="Arial Unicode MS" w:hAnsi="Helvetica"/>
        </w:rPr>
        <w:t>ó</w:t>
      </w:r>
      <w:r>
        <w:t>w laboratoryjnych, w 1995 ustalono zestaw norm reguluj</w:t>
      </w:r>
      <w:r>
        <w:rPr>
          <w:rFonts w:ascii="Arial Unicode MS" w:hAnsi="Helvetica"/>
        </w:rPr>
        <w:t>ą</w:t>
      </w:r>
      <w:r>
        <w:t xml:space="preserve">cych to zagadnienie. </w:t>
      </w:r>
    </w:p>
    <w:p w:rsidR="006301EC" w:rsidRDefault="007F030B">
      <w:pPr>
        <w:pStyle w:val="Tre"/>
      </w:pPr>
      <w:r>
        <w:tab/>
        <w:t>Region pracuje nad dost</w:t>
      </w:r>
      <w:r>
        <w:rPr>
          <w:rFonts w:ascii="Arial Unicode MS" w:hAnsi="Helvetica"/>
        </w:rPr>
        <w:t>ę</w:t>
      </w:r>
      <w:r>
        <w:t>pno</w:t>
      </w:r>
      <w:r>
        <w:rPr>
          <w:rFonts w:ascii="Arial Unicode MS" w:hAnsi="Helvetica"/>
        </w:rPr>
        <w:t>ś</w:t>
      </w:r>
      <w:r>
        <w:t>ci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 xml:space="preserve">metody kontroli i certyfikacji </w:t>
      </w:r>
      <w:r w:rsidR="00A31A7D">
        <w:t>trufli</w:t>
      </w:r>
      <w:r>
        <w:t xml:space="preserve"> - wszystkie produkty zwi</w:t>
      </w:r>
      <w:r>
        <w:rPr>
          <w:rFonts w:ascii="Arial Unicode MS" w:hAnsi="Helvetica"/>
        </w:rPr>
        <w:t>ą</w:t>
      </w:r>
      <w:r>
        <w:t>zane z truflami,  produkowane, sprzedawane lub w inny spos</w:t>
      </w:r>
      <w:r>
        <w:rPr>
          <w:rFonts w:ascii="Arial Unicode MS" w:hAnsi="Helvetica"/>
        </w:rPr>
        <w:t>ó</w:t>
      </w:r>
      <w:r>
        <w:t>b rozpowszechniane w regionie powinny by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 xml:space="preserve">zaopatrzone w </w:t>
      </w:r>
      <w:r>
        <w:rPr>
          <w:rFonts w:ascii="Arial Unicode MS" w:hAnsi="Helvetica"/>
        </w:rPr>
        <w:t>ś</w:t>
      </w:r>
      <w:r>
        <w:t xml:space="preserve">wiadectwa </w:t>
      </w:r>
      <w:proofErr w:type="spellStart"/>
      <w:r>
        <w:t>mikoryzacji</w:t>
      </w:r>
      <w:proofErr w:type="spellEnd"/>
      <w:r>
        <w:t>, z okre</w:t>
      </w:r>
      <w:r>
        <w:rPr>
          <w:rFonts w:ascii="Arial Unicode MS" w:hAnsi="Helvetica"/>
        </w:rPr>
        <w:t>ś</w:t>
      </w:r>
      <w:r>
        <w:t>leniem i opisaniem gatunku t</w:t>
      </w:r>
      <w:proofErr w:type="spellStart"/>
      <w:r>
        <w:rPr>
          <w:lang w:val="de-DE"/>
        </w:rPr>
        <w:t>rufla</w:t>
      </w:r>
      <w:proofErr w:type="spellEnd"/>
      <w:r>
        <w:t>. Cer</w:t>
      </w:r>
      <w:r>
        <w:t>tyfikacji zgodnie z normami prawnymi dokonuj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(art. 2, Dziennik Regionalny z 16.07.2007, n. 8) uniwersytety i inne publiczne instytucje badawcze, specjalizuj</w:t>
      </w:r>
      <w:r>
        <w:rPr>
          <w:rFonts w:ascii="Arial Unicode MS" w:hAnsi="Helvetica"/>
        </w:rPr>
        <w:t>ą</w:t>
      </w:r>
      <w:r>
        <w:t>ce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w badaniach nad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trufl</w:t>
      </w:r>
      <w:r>
        <w:t>ami</w:t>
      </w:r>
      <w:proofErr w:type="spellEnd"/>
      <w:r>
        <w:t>. Nale</w:t>
      </w:r>
      <w:r>
        <w:rPr>
          <w:rFonts w:ascii="Arial Unicode MS" w:hAnsi="Helvetica"/>
        </w:rPr>
        <w:t>ż</w:t>
      </w:r>
      <w:r>
        <w:t>y zauwa</w:t>
      </w:r>
      <w:r>
        <w:rPr>
          <w:rFonts w:ascii="Arial Unicode MS" w:hAnsi="Helvetica"/>
        </w:rPr>
        <w:t>ż</w:t>
      </w:r>
      <w:r>
        <w:t>y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r</w:t>
      </w:r>
      <w:r>
        <w:rPr>
          <w:rFonts w:ascii="Arial Unicode MS" w:hAnsi="Helvetica"/>
        </w:rPr>
        <w:t>ó</w:t>
      </w:r>
      <w:r>
        <w:t>wnie</w:t>
      </w:r>
      <w:r>
        <w:rPr>
          <w:rFonts w:ascii="Arial Unicode MS" w:hAnsi="Helvetica"/>
        </w:rPr>
        <w:t>ż</w:t>
      </w:r>
      <w:r>
        <w:t xml:space="preserve">, </w:t>
      </w:r>
      <w:r>
        <w:rPr>
          <w:rFonts w:ascii="Arial Unicode MS" w:hAnsi="Helvetica"/>
        </w:rPr>
        <w:t>ż</w:t>
      </w:r>
      <w:r>
        <w:t xml:space="preserve">e </w:t>
      </w:r>
      <w:r>
        <w:rPr>
          <w:rFonts w:ascii="Arial Unicode MS" w:hAnsi="Helvetica"/>
        </w:rPr>
        <w:t>ś</w:t>
      </w:r>
      <w:r>
        <w:t xml:space="preserve">wiadectwo </w:t>
      </w:r>
      <w:proofErr w:type="spellStart"/>
      <w:r>
        <w:t>mikoryzacji</w:t>
      </w:r>
      <w:proofErr w:type="spellEnd"/>
      <w:r>
        <w:t xml:space="preserve"> jest wymagane do prowadzenia hodowli trufli (LR 28.02.1994, n. 6, art. 8) i jest przypisywany przez komisje, kt</w:t>
      </w:r>
      <w:r>
        <w:rPr>
          <w:rFonts w:ascii="Arial Unicode MS" w:hAnsi="Helvetica"/>
        </w:rPr>
        <w:t>ó</w:t>
      </w:r>
      <w:r>
        <w:t xml:space="preserve">ra rozpatruje wnioski o uznanie dopuszczenia do obrotu produkowanych </w:t>
      </w:r>
      <w:proofErr w:type="spellStart"/>
      <w:r>
        <w:rPr>
          <w:lang w:val="de-DE"/>
        </w:rPr>
        <w:t>trufli</w:t>
      </w:r>
      <w:proofErr w:type="spellEnd"/>
      <w:r>
        <w:rPr>
          <w:lang w:val="de-DE"/>
        </w:rPr>
        <w:t xml:space="preserve">. </w:t>
      </w:r>
      <w:r>
        <w:t>Dzi</w:t>
      </w:r>
      <w:r>
        <w:rPr>
          <w:rFonts w:ascii="Arial Unicode MS" w:hAnsi="Helvetica"/>
        </w:rPr>
        <w:t>ę</w:t>
      </w:r>
      <w:r>
        <w:t>ki temu mo</w:t>
      </w:r>
      <w:r>
        <w:rPr>
          <w:rFonts w:ascii="Arial Unicode MS" w:hAnsi="Helvetica"/>
        </w:rPr>
        <w:t>ż</w:t>
      </w:r>
      <w:r>
        <w:t>na dopu</w:t>
      </w:r>
      <w:r>
        <w:rPr>
          <w:rFonts w:ascii="Arial Unicode MS" w:hAnsi="Helvetica"/>
        </w:rPr>
        <w:t>ś</w:t>
      </w:r>
      <w:r>
        <w:t>ci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do hodowli ro</w:t>
      </w:r>
      <w:r>
        <w:rPr>
          <w:rFonts w:ascii="Arial Unicode MS" w:hAnsi="Helvetica"/>
        </w:rPr>
        <w:t>ś</w:t>
      </w:r>
      <w:r>
        <w:t>liny</w:t>
      </w:r>
      <w:r>
        <w:t xml:space="preserve"> adaptowane do lokalnego </w:t>
      </w:r>
      <w:r>
        <w:rPr>
          <w:rFonts w:ascii="Arial Unicode MS" w:hAnsi="Helvetica"/>
        </w:rPr>
        <w:t>ś</w:t>
      </w:r>
      <w:r>
        <w:t>rodowiska, pozwalaj</w:t>
      </w:r>
      <w:r>
        <w:rPr>
          <w:rFonts w:ascii="Arial Unicode MS" w:hAnsi="Helvetica"/>
        </w:rPr>
        <w:t>ą</w:t>
      </w:r>
      <w:r>
        <w:t>ce na zachowanie wyj</w:t>
      </w:r>
      <w:r>
        <w:rPr>
          <w:rFonts w:ascii="Arial Unicode MS" w:hAnsi="Helvetica"/>
        </w:rPr>
        <w:t>ą</w:t>
      </w:r>
      <w:r>
        <w:t>tkowo</w:t>
      </w:r>
      <w:r>
        <w:rPr>
          <w:rFonts w:ascii="Arial Unicode MS" w:hAnsi="Helvetica"/>
        </w:rPr>
        <w:t>ś</w:t>
      </w:r>
      <w:r>
        <w:t xml:space="preserve">ci cech lokalnych. </w:t>
      </w:r>
    </w:p>
    <w:p w:rsidR="006301EC" w:rsidRDefault="007F030B">
      <w:pPr>
        <w:pStyle w:val="Tre"/>
      </w:pPr>
      <w:r>
        <w:tab/>
      </w:r>
      <w:r>
        <w:t>Ka</w:t>
      </w:r>
      <w:r>
        <w:rPr>
          <w:rFonts w:ascii="Arial Unicode MS" w:hAnsi="Helvetica"/>
        </w:rPr>
        <w:t>ż</w:t>
      </w:r>
      <w:r>
        <w:t>dy gatunek trufli i jego symbiozie ro</w:t>
      </w:r>
      <w:r>
        <w:rPr>
          <w:rFonts w:ascii="Arial Unicode MS" w:hAnsi="Helvetica"/>
        </w:rPr>
        <w:t>ś</w:t>
      </w:r>
      <w:r>
        <w:t>lin jest w stanie rozwija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i rozmna</w:t>
      </w:r>
      <w:r>
        <w:rPr>
          <w:rFonts w:ascii="Arial Unicode MS" w:hAnsi="Helvetica"/>
        </w:rPr>
        <w:t>ż</w:t>
      </w:r>
      <w:r>
        <w:t>a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 xml:space="preserve">tylko w </w:t>
      </w:r>
      <w:r>
        <w:rPr>
          <w:rFonts w:ascii="Arial Unicode MS" w:hAnsi="Helvetica"/>
        </w:rPr>
        <w:t>ś</w:t>
      </w:r>
      <w:r>
        <w:t>rodowisku charakteryzuj</w:t>
      </w:r>
      <w:r>
        <w:rPr>
          <w:rFonts w:ascii="Arial Unicode MS" w:hAnsi="Helvetica"/>
        </w:rPr>
        <w:t>ą</w:t>
      </w:r>
      <w:r>
        <w:t>cym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szczeg</w:t>
      </w:r>
      <w:r>
        <w:rPr>
          <w:rFonts w:ascii="Arial Unicode MS" w:hAnsi="Helvetica"/>
        </w:rPr>
        <w:t>ó</w:t>
      </w:r>
      <w:r>
        <w:t xml:space="preserve">lnymi warunkami glebowymi </w:t>
      </w:r>
      <w:r>
        <w:t>i element</w:t>
      </w:r>
      <w:r>
        <w:rPr>
          <w:rFonts w:ascii="Arial Unicode MS" w:hAnsi="Helvetica"/>
        </w:rPr>
        <w:t>ó</w:t>
      </w:r>
      <w:r>
        <w:t>w dodatkowych. Przydatno</w:t>
      </w:r>
      <w:r>
        <w:rPr>
          <w:rFonts w:ascii="Arial Unicode MS" w:hAnsi="Helvetica"/>
        </w:rPr>
        <w:t>ść</w:t>
      </w:r>
      <w:r>
        <w:rPr>
          <w:rFonts w:ascii="Arial Unicode MS" w:hAnsi="Helvetica"/>
        </w:rPr>
        <w:t xml:space="preserve"> </w:t>
      </w:r>
      <w:r>
        <w:t>do hodowli miejsca, powinna by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ustalona na podstawie dok</w:t>
      </w:r>
      <w:r>
        <w:rPr>
          <w:rFonts w:ascii="Arial Unicode MS" w:hAnsi="Helvetica"/>
        </w:rPr>
        <w:t>ł</w:t>
      </w:r>
      <w:r>
        <w:t>adnej oceny cech gleb i klimatu. Je</w:t>
      </w:r>
      <w:r>
        <w:rPr>
          <w:rFonts w:ascii="Arial Unicode MS" w:hAnsi="Helvetica"/>
        </w:rPr>
        <w:t>ż</w:t>
      </w:r>
      <w:r>
        <w:t>eli miejsce hodowli nie nadaje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pod tym wzgl</w:t>
      </w:r>
      <w:r>
        <w:rPr>
          <w:rFonts w:ascii="Arial Unicode MS" w:hAnsi="Helvetica"/>
        </w:rPr>
        <w:t>ę</w:t>
      </w:r>
      <w:r>
        <w:t>dem, nawet najlepsza pula genetyczna ro</w:t>
      </w:r>
      <w:r>
        <w:rPr>
          <w:rFonts w:ascii="Arial Unicode MS" w:hAnsi="Helvetica"/>
        </w:rPr>
        <w:t>ś</w:t>
      </w:r>
      <w:r>
        <w:t>lin nie pozwoli na produkcj</w:t>
      </w:r>
      <w:r>
        <w:rPr>
          <w:rFonts w:ascii="Arial Unicode MS" w:hAnsi="Helvetica"/>
        </w:rPr>
        <w:t>ę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trufli</w:t>
      </w:r>
      <w:proofErr w:type="spellEnd"/>
      <w:r>
        <w:rPr>
          <w:lang w:val="de-DE"/>
        </w:rPr>
        <w:t>.</w:t>
      </w:r>
    </w:p>
    <w:p w:rsidR="006301EC" w:rsidRDefault="007F030B">
      <w:pPr>
        <w:pStyle w:val="Tre"/>
      </w:pPr>
      <w:r>
        <w:tab/>
      </w:r>
      <w:r>
        <w:t>Odpowiednie techniki sadzenia i uprawy ro</w:t>
      </w:r>
      <w:r>
        <w:rPr>
          <w:rFonts w:ascii="Arial Unicode MS" w:hAnsi="Helvetica"/>
        </w:rPr>
        <w:t>ś</w:t>
      </w:r>
      <w:proofErr w:type="spellStart"/>
      <w:r>
        <w:rPr>
          <w:lang w:val="de-DE"/>
        </w:rPr>
        <w:t>lin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trufli</w:t>
      </w:r>
      <w:proofErr w:type="spellEnd"/>
      <w:r>
        <w:t xml:space="preserve"> - ka</w:t>
      </w:r>
      <w:r>
        <w:rPr>
          <w:rFonts w:ascii="Arial Unicode MS" w:hAnsi="Helvetica"/>
        </w:rPr>
        <w:t>ż</w:t>
      </w:r>
      <w:r>
        <w:t>dy obszar na kt</w:t>
      </w:r>
      <w:r>
        <w:rPr>
          <w:rFonts w:ascii="Arial Unicode MS" w:hAnsi="Helvetica"/>
        </w:rPr>
        <w:t>ó</w:t>
      </w:r>
      <w:r>
        <w:t>rym s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hodowane trufle ma swoje cechy do kt</w:t>
      </w:r>
      <w:r>
        <w:rPr>
          <w:rFonts w:ascii="Arial Unicode MS" w:hAnsi="Helvetica"/>
        </w:rPr>
        <w:t>ó</w:t>
      </w:r>
      <w:r>
        <w:t>rych nale</w:t>
      </w:r>
      <w:r>
        <w:rPr>
          <w:rFonts w:ascii="Arial Unicode MS" w:hAnsi="Helvetica"/>
        </w:rPr>
        <w:t>ż</w:t>
      </w:r>
      <w:r>
        <w:t>y dostosowa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techniki uprawy w oparciu o cechy lokalne i okresy wegetatywne, do kt</w:t>
      </w:r>
      <w:r>
        <w:rPr>
          <w:rFonts w:ascii="Arial Unicode MS" w:hAnsi="Helvetica"/>
        </w:rPr>
        <w:t>ó</w:t>
      </w:r>
      <w:r>
        <w:t>rych dostosowane powinny by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 xml:space="preserve">konkretne </w:t>
      </w:r>
      <w:r>
        <w:t>techniki hodowlane.</w:t>
      </w:r>
    </w:p>
    <w:p w:rsidR="006301EC" w:rsidRDefault="007F030B">
      <w:pPr>
        <w:pStyle w:val="Tre"/>
      </w:pPr>
      <w:r>
        <w:t>REGIONALNY PROGRAM TRUFLE Z UMBRII (PTR)</w:t>
      </w:r>
    </w:p>
    <w:p w:rsidR="006301EC" w:rsidRDefault="007F030B">
      <w:pPr>
        <w:pStyle w:val="Tre"/>
      </w:pPr>
      <w:r>
        <w:lastRenderedPageBreak/>
        <w:t>Regionalny Program Trufle z Umbrii, rozpocz</w:t>
      </w:r>
      <w:r>
        <w:rPr>
          <w:rFonts w:ascii="Arial Unicode MS" w:hAnsi="Helvetica"/>
        </w:rPr>
        <w:t>ął</w:t>
      </w:r>
      <w:r>
        <w:rPr>
          <w:rFonts w:ascii="Arial Unicode MS" w:hAnsi="Helvetica"/>
        </w:rPr>
        <w:t xml:space="preserve"> </w:t>
      </w:r>
      <w:r>
        <w:t>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w 1982 roku, a zako</w:t>
      </w:r>
      <w:r>
        <w:rPr>
          <w:rFonts w:ascii="Arial Unicode MS" w:hAnsi="Helvetica"/>
        </w:rPr>
        <w:t>ń</w:t>
      </w:r>
      <w:r>
        <w:t>czy</w:t>
      </w:r>
      <w:r>
        <w:rPr>
          <w:rFonts w:ascii="Arial Unicode MS" w:hAnsi="Helvetica"/>
        </w:rPr>
        <w:t>ł</w:t>
      </w:r>
      <w:r>
        <w:rPr>
          <w:rFonts w:ascii="Arial Unicode MS" w:hAnsi="Helvetica"/>
        </w:rPr>
        <w:t xml:space="preserve"> </w:t>
      </w:r>
      <w:r>
        <w:t>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 xml:space="preserve">w 1986 wraz z utworzeniem 59 hodowli </w:t>
      </w:r>
      <w:proofErr w:type="spellStart"/>
      <w:r>
        <w:rPr>
          <w:lang w:val="de-DE"/>
        </w:rPr>
        <w:t>trufli</w:t>
      </w:r>
      <w:proofErr w:type="spellEnd"/>
      <w:r>
        <w:t xml:space="preserve">, na </w:t>
      </w:r>
      <w:r>
        <w:rPr>
          <w:rFonts w:ascii="Arial Unicode MS" w:hAnsi="Helvetica"/>
        </w:rPr>
        <w:t>łą</w:t>
      </w:r>
      <w:r>
        <w:t>cznej powierzchni oko</w:t>
      </w:r>
      <w:r>
        <w:rPr>
          <w:rFonts w:ascii="Arial Unicode MS" w:hAnsi="Helvetica"/>
        </w:rPr>
        <w:t>ł</w:t>
      </w:r>
      <w:r>
        <w:t xml:space="preserve">o 115 ha. </w:t>
      </w:r>
      <w:r>
        <w:br/>
      </w:r>
      <w:r>
        <w:t>Przyczyny, kt</w:t>
      </w:r>
      <w:r>
        <w:rPr>
          <w:rFonts w:ascii="Arial Unicode MS" w:hAnsi="Helvetica"/>
        </w:rPr>
        <w:t>ó</w:t>
      </w:r>
      <w:r>
        <w:t>re doprowadzi</w:t>
      </w:r>
      <w:r>
        <w:rPr>
          <w:rFonts w:ascii="Arial Unicode MS" w:hAnsi="Helvetica"/>
        </w:rPr>
        <w:t>ł</w:t>
      </w:r>
      <w:r w:rsidRPr="005C5A28">
        <w:t>y reg</w:t>
      </w:r>
      <w:r w:rsidRPr="005C5A28">
        <w:t>ion</w:t>
      </w:r>
      <w:r>
        <w:t xml:space="preserve"> Umbrii do realizacji projektu to:</w:t>
      </w:r>
    </w:p>
    <w:p w:rsidR="006301EC" w:rsidRDefault="007F030B">
      <w:pPr>
        <w:pStyle w:val="Tre"/>
      </w:pPr>
      <w:r>
        <w:t>- przekonanie rolnik</w:t>
      </w:r>
      <w:r>
        <w:rPr>
          <w:rFonts w:ascii="Arial Unicode MS" w:hAnsi="Helvetica"/>
        </w:rPr>
        <w:t>ó</w:t>
      </w:r>
      <w:r>
        <w:t>w do nowej formy rolnictwa, szczeg</w:t>
      </w:r>
      <w:r>
        <w:rPr>
          <w:rFonts w:ascii="Arial Unicode MS" w:hAnsi="Helvetica"/>
        </w:rPr>
        <w:t>ó</w:t>
      </w:r>
      <w:r>
        <w:t xml:space="preserve">lnie odpowiedniej dla regionu Umbrii, z uwagi na cechy orograficznych gleby; </w:t>
      </w:r>
      <w:r>
        <w:br/>
      </w:r>
      <w:r>
        <w:t>- rozpowszechnienie wiedzy na temat technik uprawy trufli;</w:t>
      </w:r>
      <w:r>
        <w:br/>
      </w:r>
    </w:p>
    <w:p w:rsidR="006301EC" w:rsidRDefault="007F030B">
      <w:pPr>
        <w:pStyle w:val="Tre"/>
      </w:pPr>
      <w:r>
        <w:t>W celu realizacji projek</w:t>
      </w:r>
      <w:r>
        <w:t>tu utworzono komitet techniczny, kt</w:t>
      </w:r>
      <w:r>
        <w:rPr>
          <w:rFonts w:ascii="Arial Unicode MS" w:hAnsi="Helvetica"/>
        </w:rPr>
        <w:t>ó</w:t>
      </w:r>
      <w:r>
        <w:t>rego zadaniem by</w:t>
      </w:r>
      <w:r>
        <w:rPr>
          <w:rFonts w:ascii="Arial Unicode MS" w:hAnsi="Helvetica"/>
        </w:rPr>
        <w:t>ł</w:t>
      </w:r>
      <w:r>
        <w:t>o oznaczenie</w:t>
      </w:r>
      <w:r>
        <w:rPr>
          <w:lang w:val="da-DK"/>
        </w:rPr>
        <w:t xml:space="preserve"> grunt</w:t>
      </w:r>
      <w:r>
        <w:rPr>
          <w:rFonts w:ascii="Arial Unicode MS" w:hAnsi="Helvetica"/>
        </w:rPr>
        <w:t>ó</w:t>
      </w:r>
      <w:r>
        <w:t>w nadaj</w:t>
      </w:r>
      <w:r>
        <w:rPr>
          <w:rFonts w:ascii="Arial Unicode MS" w:hAnsi="Helvetica"/>
        </w:rPr>
        <w:t>ą</w:t>
      </w:r>
      <w:r>
        <w:t>cych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do uprawy gatunk</w:t>
      </w:r>
      <w:r>
        <w:rPr>
          <w:rFonts w:ascii="Arial Unicode MS" w:hAnsi="Helvetica"/>
        </w:rPr>
        <w:t>ó</w:t>
      </w:r>
      <w:r>
        <w:t>w trufli najcz</w:t>
      </w:r>
      <w:r>
        <w:rPr>
          <w:rFonts w:ascii="Arial Unicode MS" w:hAnsi="Helvetica"/>
        </w:rPr>
        <w:t>ęś</w:t>
      </w:r>
      <w:r>
        <w:t>ciej wyst</w:t>
      </w:r>
      <w:r>
        <w:rPr>
          <w:rFonts w:ascii="Arial Unicode MS" w:hAnsi="Helvetica"/>
        </w:rPr>
        <w:t>ę</w:t>
      </w:r>
      <w:r>
        <w:t>puj</w:t>
      </w:r>
      <w:r>
        <w:rPr>
          <w:rFonts w:ascii="Arial Unicode MS" w:hAnsi="Helvetica"/>
        </w:rPr>
        <w:t>ą</w:t>
      </w:r>
      <w:r>
        <w:t xml:space="preserve">cych w Umbrii. </w:t>
      </w:r>
      <w:r>
        <w:br/>
      </w:r>
      <w:r>
        <w:t>Wybrana ziemia znajdowa</w:t>
      </w:r>
      <w:r>
        <w:rPr>
          <w:rFonts w:ascii="Arial Unicode MS" w:hAnsi="Helvetica"/>
        </w:rPr>
        <w:t>ł</w:t>
      </w:r>
      <w:r>
        <w:t>a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g</w:t>
      </w:r>
      <w:r>
        <w:rPr>
          <w:rFonts w:ascii="Arial Unicode MS" w:hAnsi="Helvetica"/>
        </w:rPr>
        <w:t>łó</w:t>
      </w:r>
      <w:r>
        <w:t xml:space="preserve">wnie na obszarach publicznych, w wyeksponowanych lokalizacjach </w:t>
      </w:r>
      <w:r>
        <w:t>dogodnych pod k</w:t>
      </w:r>
      <w:r>
        <w:rPr>
          <w:rFonts w:ascii="Arial Unicode MS" w:hAnsi="Helvetica"/>
        </w:rPr>
        <w:t>ą</w:t>
      </w:r>
      <w:r>
        <w:t>tem promowania projekt</w:t>
      </w:r>
      <w:r>
        <w:rPr>
          <w:rFonts w:ascii="Arial Unicode MS" w:hAnsi="Helvetica"/>
        </w:rPr>
        <w:t>ó</w:t>
      </w:r>
      <w:r>
        <w:t xml:space="preserve">w. </w:t>
      </w:r>
      <w:r>
        <w:br/>
      </w:r>
      <w:r>
        <w:br/>
      </w:r>
      <w:r>
        <w:t xml:space="preserve">Gatunki trufli hodowane w Umbrii: </w:t>
      </w:r>
      <w:r>
        <w:br/>
      </w:r>
      <w:r>
        <w:br/>
      </w:r>
      <w:r w:rsidR="005C5A28">
        <w:t>czarna</w:t>
      </w:r>
      <w:r>
        <w:t xml:space="preserve"> trufla (</w:t>
      </w:r>
      <w:proofErr w:type="spellStart"/>
      <w:r>
        <w:t>Tuber</w:t>
      </w:r>
      <w:proofErr w:type="spellEnd"/>
      <w:r>
        <w:t xml:space="preserve"> </w:t>
      </w:r>
      <w:proofErr w:type="spellStart"/>
      <w:r>
        <w:t>melanosporum</w:t>
      </w:r>
      <w:proofErr w:type="spellEnd"/>
      <w:r>
        <w:t xml:space="preserve"> </w:t>
      </w:r>
      <w:proofErr w:type="spellStart"/>
      <w:r>
        <w:t>Vittad</w:t>
      </w:r>
      <w:proofErr w:type="spellEnd"/>
      <w:r>
        <w:t xml:space="preserve">.), </w:t>
      </w:r>
      <w:r>
        <w:br/>
      </w:r>
      <w:proofErr w:type="spellStart"/>
      <w:r>
        <w:t>bia</w:t>
      </w:r>
      <w:r>
        <w:rPr>
          <w:rFonts w:ascii="Arial Unicode MS" w:hAnsi="Helvetica"/>
        </w:rPr>
        <w:t>ł</w:t>
      </w:r>
      <w:proofErr w:type="spellEnd"/>
      <w:r>
        <w:rPr>
          <w:lang w:val="de-DE"/>
        </w:rPr>
        <w:t>e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Trufla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Tuber</w:t>
      </w:r>
      <w:proofErr w:type="spellEnd"/>
      <w:r>
        <w:rPr>
          <w:lang w:val="de-DE"/>
        </w:rPr>
        <w:t xml:space="preserve"> magna- </w:t>
      </w:r>
      <w:proofErr w:type="spellStart"/>
      <w:r>
        <w:rPr>
          <w:lang w:val="de-DE"/>
        </w:rPr>
        <w:t>tum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Pico</w:t>
      </w:r>
      <w:proofErr w:type="spellEnd"/>
      <w:r>
        <w:rPr>
          <w:lang w:val="de-DE"/>
        </w:rPr>
        <w:t xml:space="preserve">), </w:t>
      </w:r>
      <w:r>
        <w:br/>
      </w:r>
      <w:r>
        <w:t>trufla letnia</w:t>
      </w:r>
      <w:r>
        <w:rPr>
          <w:lang w:val="it-IT"/>
        </w:rPr>
        <w:t xml:space="preserve"> scorzone (trufla letnia Vittad.), </w:t>
      </w:r>
      <w:r>
        <w:br/>
      </w:r>
      <w:r>
        <w:t xml:space="preserve">trufla zimowa </w:t>
      </w:r>
      <w:proofErr w:type="spellStart"/>
      <w:r>
        <w:rPr>
          <w:lang w:val="de-DE"/>
        </w:rPr>
        <w:t>Scorzone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trufla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letnia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Vitta</w:t>
      </w:r>
      <w:r>
        <w:rPr>
          <w:lang w:val="de-DE"/>
        </w:rPr>
        <w:t>d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Formularz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uncinatum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Chatin</w:t>
      </w:r>
      <w:proofErr w:type="spellEnd"/>
      <w:r>
        <w:rPr>
          <w:lang w:val="de-DE"/>
        </w:rPr>
        <w:t xml:space="preserve">) Fischer), </w:t>
      </w:r>
      <w:r w:rsidRPr="005C5A28">
        <w:rPr>
          <w:lang w:val="de-DE"/>
        </w:rPr>
        <w:br/>
      </w:r>
      <w:proofErr w:type="spellStart"/>
      <w:r w:rsidRPr="005C5A28">
        <w:rPr>
          <w:lang w:val="de-DE"/>
        </w:rPr>
        <w:t>trufla</w:t>
      </w:r>
      <w:proofErr w:type="spellEnd"/>
      <w:r w:rsidRPr="005C5A28">
        <w:rPr>
          <w:lang w:val="de-DE"/>
        </w:rPr>
        <w:t xml:space="preserve"> </w:t>
      </w:r>
      <w:r>
        <w:rPr>
          <w:lang w:val="sv-SE"/>
        </w:rPr>
        <w:t xml:space="preserve">Maskat (Tuber brumale Vittad forma moschatum Ferry), </w:t>
      </w:r>
      <w:r w:rsidRPr="005C5A28">
        <w:rPr>
          <w:lang w:val="de-DE"/>
        </w:rPr>
        <w:br/>
      </w:r>
      <w:proofErr w:type="spellStart"/>
      <w:r w:rsidRPr="005C5A28">
        <w:rPr>
          <w:lang w:val="de-DE"/>
        </w:rPr>
        <w:t>trufla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whitebait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lub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marzuolo</w:t>
      </w:r>
      <w:proofErr w:type="spellEnd"/>
      <w:r w:rsidRPr="005C5A28">
        <w:rPr>
          <w:lang w:val="de-DE"/>
        </w:rPr>
        <w:t xml:space="preserve"> (</w:t>
      </w:r>
      <w:proofErr w:type="spellStart"/>
      <w:r w:rsidRPr="005C5A28">
        <w:rPr>
          <w:lang w:val="de-DE"/>
        </w:rPr>
        <w:t>Tuber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borchii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Vittad</w:t>
      </w:r>
      <w:proofErr w:type="spellEnd"/>
      <w:r w:rsidRPr="005C5A28">
        <w:rPr>
          <w:lang w:val="de-DE"/>
        </w:rPr>
        <w:t xml:space="preserve">) </w:t>
      </w:r>
      <w:r w:rsidRPr="005C5A28">
        <w:rPr>
          <w:lang w:val="de-DE"/>
        </w:rPr>
        <w:br/>
      </w:r>
      <w:proofErr w:type="spellStart"/>
      <w:r w:rsidRPr="005C5A28">
        <w:rPr>
          <w:lang w:val="de-DE"/>
        </w:rPr>
        <w:t>trufla</w:t>
      </w:r>
      <w:proofErr w:type="spellEnd"/>
      <w:r>
        <w:rPr>
          <w:lang w:val="it-IT"/>
        </w:rPr>
        <w:t xml:space="preserve"> Bagnoli trufli (Tuber mesentericum Vittad) </w:t>
      </w:r>
      <w:r w:rsidRPr="005C5A28">
        <w:rPr>
          <w:lang w:val="de-DE"/>
        </w:rPr>
        <w:br/>
      </w:r>
      <w:r w:rsidRPr="005C5A28">
        <w:rPr>
          <w:lang w:val="de-DE"/>
        </w:rPr>
        <w:br/>
      </w:r>
      <w:proofErr w:type="spellStart"/>
      <w:r w:rsidRPr="005C5A28">
        <w:rPr>
          <w:lang w:val="de-DE"/>
        </w:rPr>
        <w:t>Gatunki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drzew</w:t>
      </w:r>
      <w:proofErr w:type="spellEnd"/>
      <w:r w:rsidRPr="005C5A28">
        <w:rPr>
          <w:lang w:val="de-DE"/>
        </w:rPr>
        <w:t xml:space="preserve"> w </w:t>
      </w:r>
      <w:proofErr w:type="spellStart"/>
      <w:r w:rsidRPr="005C5A28">
        <w:rPr>
          <w:lang w:val="de-DE"/>
        </w:rPr>
        <w:t>symbiozie</w:t>
      </w:r>
      <w:proofErr w:type="spellEnd"/>
      <w:r w:rsidRPr="005C5A28">
        <w:rPr>
          <w:lang w:val="de-DE"/>
        </w:rPr>
        <w:t>:</w:t>
      </w:r>
      <w:r w:rsidRPr="005C5A28">
        <w:rPr>
          <w:lang w:val="de-DE"/>
        </w:rPr>
        <w:br/>
      </w:r>
      <w:r w:rsidRPr="005C5A28">
        <w:rPr>
          <w:lang w:val="de-DE"/>
        </w:rPr>
        <w:br/>
      </w:r>
      <w:proofErr w:type="spellStart"/>
      <w:r w:rsidRPr="005C5A28">
        <w:rPr>
          <w:lang w:val="de-DE"/>
        </w:rPr>
        <w:t>d</w:t>
      </w:r>
      <w:r w:rsidRPr="005C5A28">
        <w:rPr>
          <w:rFonts w:ascii="Arial Unicode MS" w:hAnsi="Helvetica"/>
          <w:lang w:val="de-DE"/>
        </w:rPr>
        <w:t>ą</w:t>
      </w:r>
      <w:r>
        <w:rPr>
          <w:lang w:val="de-DE"/>
        </w:rPr>
        <w:t>b</w:t>
      </w:r>
      <w:proofErr w:type="spellEnd"/>
      <w:r>
        <w:rPr>
          <w:lang w:val="de-DE"/>
        </w:rPr>
        <w:t xml:space="preserve"> ( </w:t>
      </w:r>
      <w:proofErr w:type="spellStart"/>
      <w:r>
        <w:rPr>
          <w:lang w:val="de-DE"/>
        </w:rPr>
        <w:t>Quercus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pube</w:t>
      </w:r>
      <w:r>
        <w:rPr>
          <w:lang w:val="de-DE"/>
        </w:rPr>
        <w:t>scens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Willd</w:t>
      </w:r>
      <w:proofErr w:type="spellEnd"/>
      <w:r>
        <w:rPr>
          <w:lang w:val="de-DE"/>
        </w:rPr>
        <w:t xml:space="preserve">.), </w:t>
      </w:r>
      <w:r w:rsidRPr="005C5A28">
        <w:rPr>
          <w:lang w:val="de-DE"/>
        </w:rPr>
        <w:br/>
      </w:r>
      <w:proofErr w:type="spellStart"/>
      <w:r w:rsidRPr="005C5A28">
        <w:rPr>
          <w:lang w:val="de-DE"/>
        </w:rPr>
        <w:t>d</w:t>
      </w:r>
      <w:r w:rsidRPr="005C5A28">
        <w:rPr>
          <w:rFonts w:ascii="Arial Unicode MS" w:hAnsi="Helvetica"/>
          <w:lang w:val="de-DE"/>
        </w:rPr>
        <w:t>ą</w:t>
      </w:r>
      <w:r w:rsidRPr="005C5A28">
        <w:rPr>
          <w:lang w:val="de-DE"/>
        </w:rPr>
        <w:t>b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indyka</w:t>
      </w:r>
      <w:proofErr w:type="spellEnd"/>
      <w:r w:rsidRPr="005C5A28">
        <w:rPr>
          <w:lang w:val="de-DE"/>
        </w:rPr>
        <w:t xml:space="preserve"> (</w:t>
      </w:r>
      <w:proofErr w:type="spellStart"/>
      <w:r w:rsidRPr="005C5A28">
        <w:rPr>
          <w:lang w:val="de-DE"/>
        </w:rPr>
        <w:t>d</w:t>
      </w:r>
      <w:r w:rsidRPr="005C5A28">
        <w:rPr>
          <w:rFonts w:ascii="Arial Unicode MS" w:hAnsi="Helvetica"/>
          <w:lang w:val="de-DE"/>
        </w:rPr>
        <w:t>ą</w:t>
      </w:r>
      <w:r w:rsidRPr="005C5A28">
        <w:rPr>
          <w:lang w:val="de-DE"/>
        </w:rPr>
        <w:t>b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burgundzki</w:t>
      </w:r>
      <w:proofErr w:type="spellEnd"/>
      <w:r w:rsidRPr="005C5A28">
        <w:rPr>
          <w:lang w:val="de-DE"/>
        </w:rPr>
        <w:t xml:space="preserve"> L.), </w:t>
      </w:r>
      <w:r w:rsidRPr="005C5A28">
        <w:rPr>
          <w:lang w:val="de-DE"/>
        </w:rPr>
        <w:br/>
      </w:r>
      <w:proofErr w:type="spellStart"/>
      <w:r w:rsidRPr="005C5A28">
        <w:rPr>
          <w:lang w:val="de-DE"/>
        </w:rPr>
        <w:t>d</w:t>
      </w:r>
      <w:r w:rsidRPr="005C5A28">
        <w:rPr>
          <w:rFonts w:ascii="Arial Unicode MS" w:hAnsi="Helvetica"/>
          <w:lang w:val="de-DE"/>
        </w:rPr>
        <w:t>ą</w:t>
      </w:r>
      <w:r w:rsidRPr="005C5A28">
        <w:rPr>
          <w:lang w:val="de-DE"/>
        </w:rPr>
        <w:t>b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bezszypu</w:t>
      </w:r>
      <w:r w:rsidRPr="005C5A28">
        <w:rPr>
          <w:rFonts w:ascii="Arial Unicode MS" w:hAnsi="Helvetica"/>
          <w:lang w:val="de-DE"/>
        </w:rPr>
        <w:t>ł</w:t>
      </w:r>
      <w:r w:rsidRPr="005C5A28">
        <w:rPr>
          <w:lang w:val="de-DE"/>
        </w:rPr>
        <w:t>kowy</w:t>
      </w:r>
      <w:proofErr w:type="spellEnd"/>
      <w:r w:rsidRPr="005C5A28">
        <w:rPr>
          <w:lang w:val="de-DE"/>
        </w:rPr>
        <w:t xml:space="preserve"> (</w:t>
      </w:r>
      <w:proofErr w:type="spellStart"/>
      <w:r w:rsidRPr="005C5A28">
        <w:rPr>
          <w:lang w:val="de-DE"/>
        </w:rPr>
        <w:t>Quercus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ilex</w:t>
      </w:r>
      <w:proofErr w:type="spellEnd"/>
      <w:r w:rsidRPr="005C5A28">
        <w:rPr>
          <w:lang w:val="de-DE"/>
        </w:rPr>
        <w:t xml:space="preserve"> L.), </w:t>
      </w:r>
      <w:r w:rsidRPr="005C5A28">
        <w:rPr>
          <w:lang w:val="de-DE"/>
        </w:rPr>
        <w:br/>
      </w:r>
      <w:proofErr w:type="spellStart"/>
      <w:r w:rsidRPr="005C5A28">
        <w:rPr>
          <w:lang w:val="de-DE"/>
        </w:rPr>
        <w:t>d</w:t>
      </w:r>
      <w:r w:rsidRPr="005C5A28">
        <w:rPr>
          <w:rFonts w:ascii="Arial Unicode MS" w:hAnsi="Helvetica"/>
          <w:lang w:val="de-DE"/>
        </w:rPr>
        <w:t>ą</w:t>
      </w:r>
      <w:r w:rsidRPr="005C5A28">
        <w:rPr>
          <w:lang w:val="de-DE"/>
        </w:rPr>
        <w:t>b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szypu</w:t>
      </w:r>
      <w:r w:rsidRPr="005C5A28">
        <w:rPr>
          <w:rFonts w:ascii="Arial Unicode MS" w:hAnsi="Helvetica"/>
          <w:lang w:val="de-DE"/>
        </w:rPr>
        <w:t>ł</w:t>
      </w:r>
      <w:r w:rsidRPr="005C5A28">
        <w:rPr>
          <w:lang w:val="de-DE"/>
        </w:rPr>
        <w:t>kowy</w:t>
      </w:r>
      <w:proofErr w:type="spellEnd"/>
      <w:r w:rsidRPr="005C5A28">
        <w:rPr>
          <w:lang w:val="de-DE"/>
        </w:rPr>
        <w:t xml:space="preserve"> (</w:t>
      </w:r>
      <w:proofErr w:type="spellStart"/>
      <w:r w:rsidRPr="005C5A28">
        <w:rPr>
          <w:lang w:val="de-DE"/>
        </w:rPr>
        <w:t>Quercus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robur</w:t>
      </w:r>
      <w:proofErr w:type="spellEnd"/>
      <w:r w:rsidRPr="005C5A28">
        <w:rPr>
          <w:lang w:val="de-DE"/>
        </w:rPr>
        <w:t xml:space="preserve"> L.), </w:t>
      </w:r>
      <w:r w:rsidRPr="005C5A28">
        <w:rPr>
          <w:lang w:val="de-DE"/>
        </w:rPr>
        <w:br/>
      </w:r>
      <w:r w:rsidRPr="005C5A28">
        <w:rPr>
          <w:lang w:val="de-DE"/>
        </w:rPr>
        <w:t>grab (</w:t>
      </w:r>
      <w:proofErr w:type="spellStart"/>
      <w:r w:rsidRPr="005C5A28">
        <w:rPr>
          <w:lang w:val="de-DE"/>
        </w:rPr>
        <w:t>Scop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Ostrya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carpinifolia</w:t>
      </w:r>
      <w:proofErr w:type="spellEnd"/>
      <w:r w:rsidRPr="005C5A28">
        <w:rPr>
          <w:lang w:val="de-DE"/>
        </w:rPr>
        <w:t xml:space="preserve">.), </w:t>
      </w:r>
      <w:r w:rsidRPr="005C5A28">
        <w:rPr>
          <w:lang w:val="de-DE"/>
        </w:rPr>
        <w:br/>
      </w:r>
      <w:proofErr w:type="spellStart"/>
      <w:r w:rsidRPr="005C5A28">
        <w:rPr>
          <w:lang w:val="de-DE"/>
        </w:rPr>
        <w:t>leszczyna</w:t>
      </w:r>
      <w:proofErr w:type="spellEnd"/>
      <w:r w:rsidRPr="005C5A28">
        <w:rPr>
          <w:lang w:val="de-DE"/>
        </w:rPr>
        <w:t xml:space="preserve"> (</w:t>
      </w:r>
      <w:proofErr w:type="spellStart"/>
      <w:r w:rsidRPr="005C5A28">
        <w:rPr>
          <w:lang w:val="de-DE"/>
        </w:rPr>
        <w:t>Corylus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avellana</w:t>
      </w:r>
      <w:proofErr w:type="spellEnd"/>
      <w:r w:rsidRPr="005C5A28">
        <w:rPr>
          <w:lang w:val="de-DE"/>
        </w:rPr>
        <w:t xml:space="preserve"> L.), </w:t>
      </w:r>
      <w:r w:rsidRPr="005C5A28">
        <w:rPr>
          <w:lang w:val="de-DE"/>
        </w:rPr>
        <w:br/>
      </w:r>
      <w:r>
        <w:rPr>
          <w:lang w:val="it-IT"/>
        </w:rPr>
        <w:t>topola bia</w:t>
      </w:r>
      <w:proofErr w:type="spellStart"/>
      <w:r w:rsidRPr="005C5A28">
        <w:rPr>
          <w:rFonts w:ascii="Arial Unicode MS" w:hAnsi="Helvetica"/>
          <w:lang w:val="de-DE"/>
        </w:rPr>
        <w:t>ł</w:t>
      </w:r>
      <w:r w:rsidRPr="005C5A28">
        <w:rPr>
          <w:lang w:val="de-DE"/>
        </w:rPr>
        <w:t>a</w:t>
      </w:r>
      <w:proofErr w:type="spellEnd"/>
      <w:r w:rsidRPr="005C5A28">
        <w:rPr>
          <w:lang w:val="de-DE"/>
        </w:rPr>
        <w:t xml:space="preserve"> ( Po- </w:t>
      </w:r>
      <w:proofErr w:type="spellStart"/>
      <w:r w:rsidRPr="005C5A28">
        <w:rPr>
          <w:lang w:val="de-DE"/>
        </w:rPr>
        <w:t>Pulus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alba</w:t>
      </w:r>
      <w:proofErr w:type="spellEnd"/>
      <w:r w:rsidRPr="005C5A28">
        <w:rPr>
          <w:lang w:val="de-DE"/>
        </w:rPr>
        <w:t xml:space="preserve"> L.), </w:t>
      </w:r>
      <w:r w:rsidRPr="005C5A28">
        <w:rPr>
          <w:lang w:val="de-DE"/>
        </w:rPr>
        <w:br/>
      </w:r>
      <w:proofErr w:type="spellStart"/>
      <w:r w:rsidRPr="005C5A28">
        <w:rPr>
          <w:lang w:val="de-DE"/>
        </w:rPr>
        <w:t>topola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czarna</w:t>
      </w:r>
      <w:proofErr w:type="spellEnd"/>
      <w:r w:rsidRPr="005C5A28">
        <w:rPr>
          <w:lang w:val="de-DE"/>
        </w:rPr>
        <w:t xml:space="preserve"> (</w:t>
      </w:r>
      <w:proofErr w:type="spellStart"/>
      <w:r w:rsidRPr="005C5A28">
        <w:rPr>
          <w:lang w:val="de-DE"/>
        </w:rPr>
        <w:t>Populus</w:t>
      </w:r>
      <w:proofErr w:type="spellEnd"/>
      <w:r w:rsidRPr="005C5A28">
        <w:rPr>
          <w:lang w:val="de-DE"/>
        </w:rPr>
        <w:t xml:space="preserve"> </w:t>
      </w:r>
      <w:proofErr w:type="spellStart"/>
      <w:r w:rsidRPr="005C5A28">
        <w:rPr>
          <w:lang w:val="de-DE"/>
        </w:rPr>
        <w:t>nigra</w:t>
      </w:r>
      <w:proofErr w:type="spellEnd"/>
      <w:r w:rsidRPr="005C5A28">
        <w:rPr>
          <w:lang w:val="de-DE"/>
        </w:rPr>
        <w:t xml:space="preserve"> L.) </w:t>
      </w:r>
      <w:r w:rsidRPr="005C5A28">
        <w:rPr>
          <w:lang w:val="de-DE"/>
        </w:rPr>
        <w:br/>
      </w:r>
      <w:r>
        <w:t>r</w:t>
      </w:r>
      <w:r>
        <w:rPr>
          <w:rFonts w:ascii="Arial Unicode MS" w:hAnsi="Helvetica"/>
        </w:rPr>
        <w:t>óż</w:t>
      </w:r>
      <w:r>
        <w:t>ne gatunki wierzb (</w:t>
      </w:r>
      <w:proofErr w:type="spellStart"/>
      <w:r>
        <w:t>Salix</w:t>
      </w:r>
      <w:proofErr w:type="spellEnd"/>
      <w:r>
        <w:t xml:space="preserve"> sp. pl.).</w:t>
      </w:r>
      <w:r>
        <w:br/>
      </w:r>
    </w:p>
    <w:p w:rsidR="006301EC" w:rsidRDefault="006301EC">
      <w:pPr>
        <w:pStyle w:val="Tre"/>
      </w:pPr>
    </w:p>
    <w:p w:rsidR="006301EC" w:rsidRDefault="006301EC">
      <w:pPr>
        <w:pStyle w:val="Tre"/>
      </w:pPr>
    </w:p>
    <w:sectPr w:rsidR="006301E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0B" w:rsidRDefault="007F030B">
      <w:r>
        <w:separator/>
      </w:r>
    </w:p>
  </w:endnote>
  <w:endnote w:type="continuationSeparator" w:id="0">
    <w:p w:rsidR="007F030B" w:rsidRDefault="007F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C" w:rsidRDefault="006301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0B" w:rsidRDefault="007F030B">
      <w:r>
        <w:separator/>
      </w:r>
    </w:p>
  </w:footnote>
  <w:footnote w:type="continuationSeparator" w:id="0">
    <w:p w:rsidR="007F030B" w:rsidRDefault="007F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C" w:rsidRDefault="006301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01EC"/>
    <w:rsid w:val="005C5A28"/>
    <w:rsid w:val="006301EC"/>
    <w:rsid w:val="007F030B"/>
    <w:rsid w:val="00A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766</Words>
  <Characters>4601</Characters>
  <Application>Microsoft Office Word</Application>
  <DocSecurity>0</DocSecurity>
  <Lines>38</Lines>
  <Paragraphs>10</Paragraphs>
  <ScaleCrop>false</ScaleCrop>
  <Company>Fundacja Programów Pomocy dla Rolnictwa FAPA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Surowiec</cp:lastModifiedBy>
  <cp:revision>3</cp:revision>
  <dcterms:created xsi:type="dcterms:W3CDTF">2015-08-27T12:25:00Z</dcterms:created>
  <dcterms:modified xsi:type="dcterms:W3CDTF">2015-08-27T12:52:00Z</dcterms:modified>
</cp:coreProperties>
</file>