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985" w:type="dxa"/>
        <w:tblInd w:w="-31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277"/>
        <w:gridCol w:w="2411"/>
        <w:gridCol w:w="1844"/>
        <w:gridCol w:w="1326"/>
      </w:tblGrid>
      <w:tr w:rsidR="007B4835" w:rsidTr="0042421D">
        <w:trPr>
          <w:trHeight w:val="1162"/>
        </w:trPr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7B4835" w:rsidRDefault="007B4835" w:rsidP="0042421D">
            <w:pPr>
              <w:pStyle w:val="Akapitzlist1"/>
              <w:tabs>
                <w:tab w:val="left" w:pos="1860"/>
              </w:tabs>
              <w:spacing w:after="120" w:line="480" w:lineRule="auto"/>
              <w:ind w:left="0"/>
              <w:jc w:val="both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76375" cy="638175"/>
                  <wp:effectExtent l="0" t="0" r="0" b="0"/>
                  <wp:docPr id="4" name="Obraz 4" descr="loga_UE_wiekszy_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loga_UE_wiekszy_cza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7B4835" w:rsidRDefault="007B4835" w:rsidP="0042421D">
            <w:pPr>
              <w:pStyle w:val="Akapitzlist1"/>
              <w:tabs>
                <w:tab w:val="left" w:pos="1860"/>
              </w:tabs>
              <w:spacing w:after="120" w:line="480" w:lineRule="auto"/>
              <w:ind w:left="0"/>
              <w:jc w:val="both"/>
            </w:pPr>
            <w:r>
              <w:rPr>
                <w:b/>
                <w:noProof/>
                <w:lang w:eastAsia="pl-PL"/>
              </w:rPr>
              <w:drawing>
                <wp:inline distT="0" distB="0" distL="0" distR="0">
                  <wp:extent cx="533400" cy="533400"/>
                  <wp:effectExtent l="0" t="0" r="0" b="0"/>
                  <wp:docPr id="3" name="Obraz 3" descr="http://ksow.gov.pl/uploads/media/logo_Min.Rolnict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ow.gov.pl/uploads/media/logo_Min.Rolnict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7B4835" w:rsidRDefault="007B4835" w:rsidP="0042421D">
            <w:pPr>
              <w:pStyle w:val="Akapitzlist1"/>
              <w:tabs>
                <w:tab w:val="left" w:pos="1860"/>
              </w:tabs>
              <w:spacing w:after="120" w:line="480" w:lineRule="auto"/>
              <w:ind w:left="0"/>
              <w:jc w:val="both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33500" cy="590550"/>
                  <wp:effectExtent l="0" t="0" r="0" b="0"/>
                  <wp:docPr id="2" name="Obraz 2" descr="KSOW_tekst_transpa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KSOW_tekst_transpa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7B4835" w:rsidRDefault="007B4835" w:rsidP="0042421D">
            <w:pPr>
              <w:pStyle w:val="Akapitzlist1"/>
              <w:tabs>
                <w:tab w:val="left" w:pos="1860"/>
              </w:tabs>
              <w:spacing w:after="120" w:line="480" w:lineRule="auto"/>
              <w:ind w:left="0"/>
              <w:jc w:val="both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71550" cy="466725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7B4835" w:rsidRDefault="007B4835" w:rsidP="0042421D">
            <w:pPr>
              <w:pStyle w:val="Akapitzlist1"/>
              <w:tabs>
                <w:tab w:val="left" w:pos="1860"/>
              </w:tabs>
              <w:spacing w:after="120" w:line="480" w:lineRule="auto"/>
              <w:ind w:left="0"/>
              <w:jc w:val="both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55245</wp:posOffset>
                  </wp:positionV>
                  <wp:extent cx="927735" cy="515620"/>
                  <wp:effectExtent l="0" t="0" r="0" b="0"/>
                  <wp:wrapNone/>
                  <wp:docPr id="5" name="Obraz 5" descr="logo PROW 2007-2013 z tłem mniejs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logo PROW 2007-2013 z tłem mniejs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5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B4835" w:rsidRPr="004B26C3" w:rsidRDefault="007B4835" w:rsidP="007B4835">
      <w:pPr>
        <w:pStyle w:val="Akapitzlist51"/>
        <w:tabs>
          <w:tab w:val="left" w:pos="1860"/>
        </w:tabs>
        <w:ind w:left="0"/>
        <w:jc w:val="center"/>
      </w:pPr>
      <w:r w:rsidRPr="004B26C3">
        <w:t>Projekt realizowany w ramach Planu działania Sekretariatu Centralnego Krajowej Sieci Obszarów Wiejskich na lata 2014 – 2015.</w:t>
      </w:r>
    </w:p>
    <w:p w:rsidR="007B4835" w:rsidRPr="004B26C3" w:rsidRDefault="007B4835" w:rsidP="007B4835">
      <w:pPr>
        <w:pStyle w:val="Akapitzlist51"/>
        <w:tabs>
          <w:tab w:val="left" w:pos="1860"/>
        </w:tabs>
        <w:ind w:left="0"/>
        <w:jc w:val="center"/>
      </w:pPr>
      <w:r w:rsidRPr="004B26C3">
        <w:t>„Europejski Fundusz Rolny na rzecz Rozwoju Obszarów Wiejskich: Europa inwestująca w obszary wiejskie.”</w:t>
      </w:r>
    </w:p>
    <w:p w:rsidR="007B4835" w:rsidRPr="004B26C3" w:rsidRDefault="007B4835" w:rsidP="007B4835">
      <w:pPr>
        <w:pStyle w:val="Akapitzlist51"/>
        <w:tabs>
          <w:tab w:val="left" w:pos="1860"/>
        </w:tabs>
        <w:ind w:left="0"/>
        <w:jc w:val="center"/>
      </w:pPr>
      <w:r w:rsidRPr="004B26C3">
        <w:t>Projekt opracowany przez Szkołę Główną Gospodarstwa Wiejskiego w Warszawie</w:t>
      </w:r>
    </w:p>
    <w:p w:rsidR="007B4835" w:rsidRPr="004B26C3" w:rsidRDefault="007B4835" w:rsidP="007B4835">
      <w:pPr>
        <w:pStyle w:val="Akapitzlist51"/>
        <w:tabs>
          <w:tab w:val="left" w:pos="1860"/>
        </w:tabs>
        <w:ind w:left="0"/>
        <w:jc w:val="center"/>
      </w:pPr>
      <w:r w:rsidRPr="004B26C3">
        <w:t>Projekt współfinansowany ze środków Unii Europejskiej w ramach Pomocy Technicznej Programu Rozwoju Obszarów Wiejskich na lata 2007-2013</w:t>
      </w:r>
    </w:p>
    <w:p w:rsidR="007B4835" w:rsidRPr="004B26C3" w:rsidRDefault="007B4835" w:rsidP="007B4835">
      <w:pPr>
        <w:jc w:val="center"/>
        <w:rPr>
          <w:rFonts w:ascii="Times New Roman" w:eastAsia="Times New Roman" w:hAnsi="Times New Roman"/>
          <w:lang w:eastAsia="ar-SA"/>
        </w:rPr>
      </w:pPr>
      <w:r w:rsidRPr="004B26C3">
        <w:rPr>
          <w:rFonts w:ascii="Times New Roman" w:eastAsia="Times New Roman" w:hAnsi="Times New Roman"/>
          <w:sz w:val="20"/>
          <w:szCs w:val="20"/>
          <w:lang w:eastAsia="ar-SA"/>
        </w:rPr>
        <w:t>Instytucja Zarządzająca Programem Rozwoju Obszarów Wiejskich  na lata 2007-2013 -</w:t>
      </w:r>
      <w:r w:rsidRPr="004B26C3">
        <w:rPr>
          <w:rFonts w:ascii="Times New Roman" w:eastAsia="Times New Roman" w:hAnsi="Times New Roman"/>
          <w:sz w:val="20"/>
          <w:szCs w:val="20"/>
          <w:lang w:eastAsia="ar-SA"/>
        </w:rPr>
        <w:br/>
        <w:t>Minister Rolnictwa i Rozwoju Wsi</w:t>
      </w:r>
    </w:p>
    <w:p w:rsidR="007B4835" w:rsidRDefault="007B4835" w:rsidP="007B4835">
      <w:pPr>
        <w:pStyle w:val="Teksttreci30"/>
        <w:shd w:val="clear" w:color="auto" w:fill="auto"/>
        <w:spacing w:after="120" w:line="220" w:lineRule="exact"/>
        <w:rPr>
          <w:lang w:val="fr-FR" w:eastAsia="fr-FR" w:bidi="fr-FR"/>
        </w:rPr>
      </w:pPr>
    </w:p>
    <w:p w:rsidR="007B4835" w:rsidRPr="007B4835" w:rsidRDefault="007B4835" w:rsidP="007B4835">
      <w:pPr>
        <w:pStyle w:val="Teksttreci30"/>
        <w:shd w:val="clear" w:color="auto" w:fill="auto"/>
        <w:spacing w:after="120" w:line="220" w:lineRule="exact"/>
        <w:rPr>
          <w:lang w:val="fr-FR" w:eastAsia="fr-FR" w:bidi="fr-FR"/>
        </w:rPr>
      </w:pPr>
    </w:p>
    <w:p w:rsidR="0019244F" w:rsidRDefault="00C61EC2" w:rsidP="007B4835">
      <w:pPr>
        <w:pStyle w:val="Teksttreci30"/>
        <w:shd w:val="clear" w:color="auto" w:fill="auto"/>
        <w:spacing w:after="120" w:line="220" w:lineRule="exact"/>
        <w:rPr>
          <w:lang w:val="it-IT"/>
        </w:rPr>
      </w:pPr>
      <w:r w:rsidRPr="00F91818">
        <w:rPr>
          <w:lang w:val="it-IT" w:eastAsia="fr-FR" w:bidi="fr-FR"/>
        </w:rPr>
        <w:t>Universit</w:t>
      </w:r>
      <w:r w:rsidR="00F91818" w:rsidRPr="00F91818">
        <w:rPr>
          <w:lang w:val="it-IT" w:eastAsia="fr-FR" w:bidi="fr-FR"/>
        </w:rPr>
        <w:t>a</w:t>
      </w:r>
      <w:r w:rsidRPr="00F91818">
        <w:rPr>
          <w:lang w:val="it-IT" w:eastAsia="fr-FR" w:bidi="fr-FR"/>
        </w:rPr>
        <w:t xml:space="preserve"> </w:t>
      </w:r>
      <w:r w:rsidRPr="00F91818">
        <w:rPr>
          <w:lang w:val="it-IT"/>
        </w:rPr>
        <w:t xml:space="preserve">degli Studi </w:t>
      </w:r>
      <w:r w:rsidRPr="00F91818">
        <w:rPr>
          <w:lang w:val="it-IT" w:eastAsia="es-ES" w:bidi="es-ES"/>
        </w:rPr>
        <w:t xml:space="preserve">di </w:t>
      </w:r>
      <w:r w:rsidRPr="00F91818">
        <w:rPr>
          <w:lang w:val="it-IT"/>
        </w:rPr>
        <w:t>Firenze</w:t>
      </w:r>
    </w:p>
    <w:p w:rsidR="007B4835" w:rsidRDefault="007B4835" w:rsidP="007B4835">
      <w:pPr>
        <w:pStyle w:val="Nagweklubstopka1"/>
        <w:shd w:val="clear" w:color="auto" w:fill="auto"/>
        <w:spacing w:line="240" w:lineRule="auto"/>
        <w:jc w:val="center"/>
        <w:rPr>
          <w:rStyle w:val="Nagweklubstopka0"/>
          <w:lang w:val="es-ES" w:eastAsia="es-ES" w:bidi="es-ES"/>
        </w:rPr>
      </w:pPr>
      <w:r>
        <w:rPr>
          <w:rStyle w:val="Nagweklubstopka0"/>
        </w:rPr>
        <w:t xml:space="preserve">Prof. Paolo </w:t>
      </w:r>
      <w:r>
        <w:rPr>
          <w:rStyle w:val="Nagweklubstopka0"/>
          <w:lang w:val="es-ES" w:eastAsia="es-ES" w:bidi="es-ES"/>
        </w:rPr>
        <w:t>Gajo</w:t>
      </w:r>
    </w:p>
    <w:p w:rsidR="0042421D" w:rsidRDefault="0042421D" w:rsidP="007B4835">
      <w:pPr>
        <w:pStyle w:val="Nagweklubstopka1"/>
        <w:shd w:val="clear" w:color="auto" w:fill="auto"/>
        <w:spacing w:line="240" w:lineRule="auto"/>
        <w:jc w:val="center"/>
        <w:rPr>
          <w:rStyle w:val="Nagweklubstopka0"/>
          <w:lang w:val="es-ES" w:eastAsia="es-ES" w:bidi="es-ES"/>
        </w:rPr>
      </w:pPr>
    </w:p>
    <w:p w:rsidR="0042421D" w:rsidRDefault="00631A84" w:rsidP="007B4835">
      <w:pPr>
        <w:pStyle w:val="Nagweklubstopka1"/>
        <w:shd w:val="clear" w:color="auto" w:fill="auto"/>
        <w:spacing w:line="240" w:lineRule="auto"/>
        <w:jc w:val="center"/>
        <w:rPr>
          <w:rStyle w:val="Nagweklubstopka0"/>
          <w:sz w:val="28"/>
          <w:szCs w:val="28"/>
          <w:lang w:val="es-ES" w:eastAsia="es-ES" w:bidi="es-ES"/>
        </w:rPr>
      </w:pPr>
      <w:bookmarkStart w:id="0" w:name="_GoBack"/>
      <w:r w:rsidRPr="0042421D">
        <w:rPr>
          <w:rStyle w:val="Nagweklubstopka0"/>
          <w:sz w:val="28"/>
          <w:szCs w:val="28"/>
          <w:lang w:val="es-ES" w:eastAsia="es-ES" w:bidi="es-ES"/>
        </w:rPr>
        <w:t>Il funzionamento e il sostegno delle aziende agricole familiari in italia</w:t>
      </w:r>
    </w:p>
    <w:bookmarkEnd w:id="0"/>
    <w:p w:rsidR="001824F8" w:rsidRPr="0042421D" w:rsidRDefault="001824F8" w:rsidP="007B4835">
      <w:pPr>
        <w:pStyle w:val="Nagweklubstopka1"/>
        <w:shd w:val="clear" w:color="auto" w:fill="auto"/>
        <w:spacing w:line="240" w:lineRule="auto"/>
        <w:jc w:val="center"/>
        <w:rPr>
          <w:rStyle w:val="Nagweklubstopka0"/>
          <w:sz w:val="28"/>
          <w:szCs w:val="28"/>
          <w:lang w:val="es-ES" w:eastAsia="es-ES" w:bidi="es-ES"/>
        </w:rPr>
      </w:pPr>
    </w:p>
    <w:p w:rsidR="0042421D" w:rsidRPr="0042421D" w:rsidRDefault="0042421D" w:rsidP="0042421D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val="en-US" w:eastAsia="pl-PL" w:bidi="ar-SA"/>
        </w:rPr>
      </w:pPr>
      <w:r w:rsidRPr="0042421D">
        <w:rPr>
          <w:rFonts w:ascii="Times New Roman" w:eastAsia="Times New Roman" w:hAnsi="Times New Roman" w:cs="Times New Roman"/>
          <w:b/>
          <w:color w:val="auto"/>
          <w:lang w:val="it-IT" w:eastAsia="pl-PL" w:bidi="ar-SA"/>
        </w:rPr>
        <w:t>Riflessioni su</w:t>
      </w:r>
      <w:r w:rsidR="001824F8">
        <w:rPr>
          <w:rFonts w:ascii="Times New Roman" w:eastAsia="Times New Roman" w:hAnsi="Times New Roman" w:cs="Times New Roman"/>
          <w:b/>
          <w:color w:val="auto"/>
          <w:lang w:val="it-IT" w:eastAsia="pl-PL" w:bidi="ar-SA"/>
        </w:rPr>
        <w:t>lle</w:t>
      </w:r>
      <w:r w:rsidRPr="0042421D">
        <w:rPr>
          <w:rFonts w:ascii="Times New Roman" w:eastAsia="Times New Roman" w:hAnsi="Times New Roman" w:cs="Times New Roman"/>
          <w:b/>
          <w:color w:val="auto"/>
          <w:lang w:val="it-IT" w:eastAsia="pl-PL" w:bidi="ar-SA"/>
        </w:rPr>
        <w:t xml:space="preserve"> aziende agricole</w:t>
      </w:r>
      <w:r w:rsidR="001824F8">
        <w:rPr>
          <w:rFonts w:ascii="Times New Roman" w:eastAsia="Times New Roman" w:hAnsi="Times New Roman" w:cs="Times New Roman"/>
          <w:b/>
          <w:color w:val="auto"/>
          <w:lang w:val="it-IT" w:eastAsia="pl-PL" w:bidi="ar-SA"/>
        </w:rPr>
        <w:t xml:space="preserve"> professionali</w:t>
      </w:r>
      <w:r w:rsidRPr="0042421D">
        <w:rPr>
          <w:rFonts w:ascii="Times New Roman" w:eastAsia="Times New Roman" w:hAnsi="Times New Roman" w:cs="Times New Roman"/>
          <w:b/>
          <w:color w:val="auto"/>
          <w:lang w:val="it-IT" w:eastAsia="pl-PL" w:bidi="ar-SA"/>
        </w:rPr>
        <w:t xml:space="preserve"> in Italia</w:t>
      </w:r>
    </w:p>
    <w:p w:rsidR="0042421D" w:rsidRPr="0042421D" w:rsidRDefault="0042421D" w:rsidP="007B4835">
      <w:pPr>
        <w:pStyle w:val="Nagweklubstopka1"/>
        <w:shd w:val="clear" w:color="auto" w:fill="auto"/>
        <w:spacing w:line="240" w:lineRule="auto"/>
        <w:jc w:val="center"/>
        <w:rPr>
          <w:rStyle w:val="Nagweklubstopka0"/>
          <w:lang w:eastAsia="es-ES" w:bidi="es-ES"/>
        </w:rPr>
      </w:pPr>
    </w:p>
    <w:p w:rsidR="0019244F" w:rsidRPr="00F91818" w:rsidRDefault="00C61EC2" w:rsidP="00464F57">
      <w:pPr>
        <w:pStyle w:val="Teksttreci20"/>
        <w:shd w:val="clear" w:color="auto" w:fill="auto"/>
        <w:spacing w:before="0"/>
        <w:ind w:firstLine="708"/>
        <w:rPr>
          <w:lang w:val="it-IT"/>
        </w:rPr>
      </w:pPr>
      <w:r w:rsidRPr="00F91818">
        <w:rPr>
          <w:lang w:val="it-IT"/>
        </w:rPr>
        <w:t xml:space="preserve">Dopo l'ultimo conflitto mondiale, il cui </w:t>
      </w:r>
      <w:r w:rsidRPr="00F91818">
        <w:rPr>
          <w:lang w:val="it-IT" w:eastAsia="es-ES" w:bidi="es-ES"/>
        </w:rPr>
        <w:t xml:space="preserve">fronte aveva </w:t>
      </w:r>
      <w:r w:rsidRPr="00F91818">
        <w:rPr>
          <w:lang w:val="it-IT"/>
        </w:rPr>
        <w:t xml:space="preserve">attraversato </w:t>
      </w:r>
      <w:r w:rsidRPr="00F91818">
        <w:rPr>
          <w:lang w:val="it-IT" w:eastAsia="es-ES" w:bidi="es-ES"/>
        </w:rPr>
        <w:t xml:space="preserve">per intero </w:t>
      </w:r>
      <w:r w:rsidRPr="00F91818">
        <w:rPr>
          <w:lang w:val="it-IT"/>
        </w:rPr>
        <w:t xml:space="preserve">la nostra penisola, </w:t>
      </w:r>
      <w:r w:rsidRPr="00F91818">
        <w:rPr>
          <w:lang w:val="it-IT" w:eastAsia="es-ES" w:bidi="es-ES"/>
        </w:rPr>
        <w:t xml:space="preserve">provocando </w:t>
      </w:r>
      <w:r w:rsidRPr="00F91818">
        <w:rPr>
          <w:lang w:val="it-IT"/>
        </w:rPr>
        <w:t xml:space="preserve">notevoli disastri, la </w:t>
      </w:r>
      <w:r w:rsidRPr="00F91818">
        <w:rPr>
          <w:lang w:val="it-IT" w:eastAsia="es-ES" w:bidi="es-ES"/>
        </w:rPr>
        <w:t xml:space="preserve">situazione </w:t>
      </w:r>
      <w:r w:rsidR="00464F57">
        <w:rPr>
          <w:lang w:val="it-IT"/>
        </w:rPr>
        <w:t>dell’’</w:t>
      </w:r>
      <w:r w:rsidRPr="00F91818">
        <w:rPr>
          <w:lang w:val="it-IT"/>
        </w:rPr>
        <w:t xml:space="preserve">agricoltura </w:t>
      </w:r>
      <w:r w:rsidRPr="00F91818">
        <w:rPr>
          <w:lang w:val="it-IT" w:eastAsia="es-ES" w:bidi="es-ES"/>
        </w:rPr>
        <w:t xml:space="preserve">era trágica, </w:t>
      </w:r>
      <w:r w:rsidRPr="00F91818">
        <w:rPr>
          <w:lang w:val="it-IT"/>
        </w:rPr>
        <w:t xml:space="preserve">caratterizzata </w:t>
      </w:r>
      <w:r w:rsidRPr="00F91818">
        <w:rPr>
          <w:lang w:val="it-IT" w:eastAsia="es-ES" w:bidi="es-ES"/>
        </w:rPr>
        <w:t xml:space="preserve">da una </w:t>
      </w:r>
      <w:r w:rsidRPr="00F91818">
        <w:rPr>
          <w:lang w:val="it-IT"/>
        </w:rPr>
        <w:t xml:space="preserve">grande disoccupazione. </w:t>
      </w:r>
      <w:r w:rsidRPr="00F91818">
        <w:rPr>
          <w:lang w:val="it-IT" w:eastAsia="es-ES" w:bidi="es-ES"/>
        </w:rPr>
        <w:t xml:space="preserve">Di continuo </w:t>
      </w:r>
      <w:r w:rsidRPr="00F91818">
        <w:rPr>
          <w:lang w:val="it-IT"/>
        </w:rPr>
        <w:t xml:space="preserve">si manifestavano occupazioni di aziende agricole e scioperi selvaggi da parte </w:t>
      </w:r>
      <w:r w:rsidRPr="00F91818">
        <w:rPr>
          <w:lang w:val="it-IT" w:eastAsia="es-ES" w:bidi="es-ES"/>
        </w:rPr>
        <w:t xml:space="preserve">di una </w:t>
      </w:r>
      <w:r w:rsidRPr="00F91818">
        <w:rPr>
          <w:lang w:val="it-IT"/>
        </w:rPr>
        <w:t>popolazione affamata di pane e di terra.</w:t>
      </w:r>
    </w:p>
    <w:p w:rsidR="003969E4" w:rsidRDefault="00C61EC2">
      <w:pPr>
        <w:pStyle w:val="Teksttreci20"/>
        <w:shd w:val="clear" w:color="auto" w:fill="auto"/>
        <w:spacing w:before="0"/>
        <w:rPr>
          <w:lang w:val="it-IT"/>
        </w:rPr>
      </w:pPr>
      <w:r w:rsidRPr="00F91818">
        <w:rPr>
          <w:lang w:val="it-IT"/>
        </w:rPr>
        <w:t xml:space="preserve">Furono immediatamente adottate particolari misure </w:t>
      </w:r>
      <w:r w:rsidRPr="00F91818">
        <w:rPr>
          <w:lang w:val="it-IT" w:eastAsia="es-ES" w:bidi="es-ES"/>
        </w:rPr>
        <w:t xml:space="preserve">di </w:t>
      </w:r>
      <w:r w:rsidRPr="00F91818">
        <w:rPr>
          <w:lang w:val="it-IT"/>
        </w:rPr>
        <w:t>sostegno per il s</w:t>
      </w:r>
      <w:r w:rsidR="00464F57">
        <w:rPr>
          <w:lang w:val="it-IT"/>
        </w:rPr>
        <w:t>ettore agricolo, tra le quali “</w:t>
      </w:r>
      <w:r w:rsidR="004C5677">
        <w:rPr>
          <w:lang w:val="it-IT"/>
        </w:rPr>
        <w:t>I</w:t>
      </w:r>
      <w:r w:rsidR="00464F57">
        <w:rPr>
          <w:lang w:val="it-IT"/>
        </w:rPr>
        <w:t>’</w:t>
      </w:r>
      <w:r w:rsidR="004C5677">
        <w:rPr>
          <w:lang w:val="it-IT"/>
        </w:rPr>
        <w:t>i</w:t>
      </w:r>
      <w:r w:rsidRPr="00F91818">
        <w:rPr>
          <w:lang w:val="it-IT"/>
        </w:rPr>
        <w:t xml:space="preserve">mponibile </w:t>
      </w:r>
      <w:r w:rsidRPr="00F91818">
        <w:rPr>
          <w:lang w:val="it-IT" w:eastAsia="es-ES" w:bidi="es-ES"/>
        </w:rPr>
        <w:t xml:space="preserve">di mano </w:t>
      </w:r>
      <w:r w:rsidR="004C5677">
        <w:rPr>
          <w:lang w:val="it-IT"/>
        </w:rPr>
        <w:t>d'opera”</w:t>
      </w:r>
      <w:r w:rsidRPr="00F91818">
        <w:rPr>
          <w:lang w:val="it-IT"/>
        </w:rPr>
        <w:t>,</w:t>
      </w:r>
      <w:r w:rsidR="004C5677">
        <w:rPr>
          <w:lang w:val="it-IT"/>
        </w:rPr>
        <w:t xml:space="preserve"> </w:t>
      </w:r>
      <w:r w:rsidRPr="00F91818">
        <w:rPr>
          <w:lang w:val="it-IT"/>
        </w:rPr>
        <w:t xml:space="preserve">che obbligava tutte le aziende agricole </w:t>
      </w:r>
      <w:r w:rsidRPr="00F91818">
        <w:rPr>
          <w:lang w:val="it-IT" w:eastAsia="es-ES" w:bidi="es-ES"/>
        </w:rPr>
        <w:t xml:space="preserve">con </w:t>
      </w:r>
      <w:r w:rsidRPr="00F91818">
        <w:rPr>
          <w:lang w:val="it-IT"/>
        </w:rPr>
        <w:t xml:space="preserve">salariati ad impiegare </w:t>
      </w:r>
      <w:r w:rsidRPr="00F91818">
        <w:rPr>
          <w:lang w:val="it-IT" w:eastAsia="es-ES" w:bidi="es-ES"/>
        </w:rPr>
        <w:t xml:space="preserve">una certa </w:t>
      </w:r>
      <w:r w:rsidRPr="00F91818">
        <w:rPr>
          <w:lang w:val="it-IT"/>
        </w:rPr>
        <w:t>quantit</w:t>
      </w:r>
      <w:r w:rsidR="004C5677">
        <w:rPr>
          <w:lang w:val="it-IT"/>
        </w:rPr>
        <w:t>à</w:t>
      </w:r>
      <w:r w:rsidRPr="00F91818">
        <w:rPr>
          <w:lang w:val="it-IT"/>
        </w:rPr>
        <w:t xml:space="preserve"> </w:t>
      </w:r>
      <w:r w:rsidRPr="00F91818">
        <w:rPr>
          <w:lang w:val="it-IT" w:eastAsia="es-ES" w:bidi="es-ES"/>
        </w:rPr>
        <w:t xml:space="preserve">di mano </w:t>
      </w:r>
      <w:r w:rsidRPr="00F91818">
        <w:rPr>
          <w:lang w:val="it-IT"/>
        </w:rPr>
        <w:t xml:space="preserve">d'opera ad ettaro. Quindi il </w:t>
      </w:r>
      <w:r w:rsidR="004C5677">
        <w:rPr>
          <w:lang w:val="it-IT" w:eastAsia="es-ES" w:bidi="es-ES"/>
        </w:rPr>
        <w:t>mondo poli</w:t>
      </w:r>
      <w:r w:rsidRPr="00F91818">
        <w:rPr>
          <w:lang w:val="it-IT" w:eastAsia="es-ES" w:bidi="es-ES"/>
        </w:rPr>
        <w:t xml:space="preserve">tico </w:t>
      </w:r>
      <w:r w:rsidRPr="00F91818">
        <w:rPr>
          <w:lang w:val="it-IT"/>
        </w:rPr>
        <w:t xml:space="preserve">impose </w:t>
      </w:r>
      <w:r w:rsidRPr="00F91818">
        <w:rPr>
          <w:lang w:val="it-IT" w:eastAsia="es-ES" w:bidi="es-ES"/>
        </w:rPr>
        <w:t xml:space="preserve">una </w:t>
      </w:r>
      <w:r w:rsidRPr="00F91818">
        <w:rPr>
          <w:lang w:val="it-IT"/>
        </w:rPr>
        <w:t xml:space="preserve">riforma fondiaria, </w:t>
      </w:r>
      <w:r w:rsidRPr="00F91818">
        <w:rPr>
          <w:lang w:val="it-IT" w:eastAsia="es-ES" w:bidi="es-ES"/>
        </w:rPr>
        <w:t xml:space="preserve">che </w:t>
      </w:r>
      <w:r w:rsidRPr="00F91818">
        <w:rPr>
          <w:lang w:val="it-IT"/>
        </w:rPr>
        <w:t>effettu</w:t>
      </w:r>
      <w:r w:rsidR="004C5677">
        <w:rPr>
          <w:lang w:val="it-IT"/>
        </w:rPr>
        <w:t>ò</w:t>
      </w:r>
      <w:r w:rsidRPr="00F91818">
        <w:rPr>
          <w:lang w:val="it-IT"/>
        </w:rPr>
        <w:t xml:space="preserve"> vasti espropri di terreni agricoli nell'ambito di tre vasti territori, </w:t>
      </w:r>
      <w:r w:rsidRPr="00F91818">
        <w:rPr>
          <w:lang w:val="it-IT" w:eastAsia="es-ES" w:bidi="es-ES"/>
        </w:rPr>
        <w:t xml:space="preserve">uno </w:t>
      </w:r>
      <w:r w:rsidRPr="00F91818">
        <w:rPr>
          <w:lang w:val="it-IT"/>
        </w:rPr>
        <w:t xml:space="preserve">al Sud, altro al </w:t>
      </w:r>
      <w:r w:rsidRPr="00F91818">
        <w:rPr>
          <w:lang w:val="it-IT" w:eastAsia="es-ES" w:bidi="es-ES"/>
        </w:rPr>
        <w:t xml:space="preserve">Centro </w:t>
      </w:r>
      <w:r w:rsidRPr="00F91818">
        <w:rPr>
          <w:lang w:val="it-IT"/>
        </w:rPr>
        <w:t>ed il terzo al Nord, nella Pianura padana. Quindi vennero</w:t>
      </w:r>
      <w:r w:rsidR="004C5677">
        <w:rPr>
          <w:lang w:val="it-IT"/>
        </w:rPr>
        <w:t xml:space="preserve"> erogati numerosi finanziamenti</w:t>
      </w:r>
      <w:r w:rsidRPr="00F91818">
        <w:rPr>
          <w:lang w:val="it-IT"/>
        </w:rPr>
        <w:t>,</w:t>
      </w:r>
      <w:r w:rsidR="004C5677">
        <w:rPr>
          <w:lang w:val="it-IT"/>
        </w:rPr>
        <w:t xml:space="preserve"> </w:t>
      </w:r>
      <w:r w:rsidRPr="00F91818">
        <w:rPr>
          <w:lang w:val="it-IT"/>
        </w:rPr>
        <w:t>con la istituzione délia "Cassa per la formazione délia piccola propri</w:t>
      </w:r>
      <w:r w:rsidR="00610F99">
        <w:rPr>
          <w:lang w:val="it-IT"/>
        </w:rPr>
        <w:t>età</w:t>
      </w:r>
      <w:r w:rsidRPr="00F91818">
        <w:rPr>
          <w:lang w:val="it-IT"/>
        </w:rPr>
        <w:t xml:space="preserve"> contadina". Nell'ambito di questa riforma, </w:t>
      </w:r>
      <w:r w:rsidR="00610F99">
        <w:rPr>
          <w:lang w:val="it-IT" w:eastAsia="es-ES" w:bidi="es-ES"/>
        </w:rPr>
        <w:t>numero</w:t>
      </w:r>
      <w:r w:rsidRPr="00F91818">
        <w:rPr>
          <w:lang w:val="it-IT" w:eastAsia="es-ES" w:bidi="es-ES"/>
        </w:rPr>
        <w:t xml:space="preserve">se </w:t>
      </w:r>
      <w:r w:rsidRPr="00F91818">
        <w:rPr>
          <w:lang w:val="it-IT"/>
        </w:rPr>
        <w:t xml:space="preserve">famiglie ottennero </w:t>
      </w:r>
      <w:r w:rsidRPr="00F91818">
        <w:rPr>
          <w:lang w:val="it-IT" w:eastAsia="es-ES" w:bidi="es-ES"/>
        </w:rPr>
        <w:t xml:space="preserve">una </w:t>
      </w:r>
      <w:r w:rsidRPr="00F91818">
        <w:rPr>
          <w:lang w:val="it-IT"/>
        </w:rPr>
        <w:t xml:space="preserve">casa ed appezzamenti di seminativi, oltre ad ottenere forme </w:t>
      </w:r>
      <w:r w:rsidR="00610F99">
        <w:rPr>
          <w:lang w:val="it-IT" w:eastAsia="es-ES" w:bidi="es-ES"/>
        </w:rPr>
        <w:t>di cre</w:t>
      </w:r>
      <w:r w:rsidRPr="00F91818">
        <w:rPr>
          <w:lang w:val="it-IT" w:eastAsia="es-ES" w:bidi="es-ES"/>
        </w:rPr>
        <w:t xml:space="preserve">dito </w:t>
      </w:r>
      <w:r w:rsidRPr="00F91818">
        <w:rPr>
          <w:lang w:val="it-IT"/>
        </w:rPr>
        <w:t xml:space="preserve">agevolato per l'acquisto di mezzi tecnici necessari alla </w:t>
      </w:r>
      <w:r w:rsidRPr="00F91818">
        <w:rPr>
          <w:lang w:val="it-IT" w:eastAsia="es-ES" w:bidi="es-ES"/>
        </w:rPr>
        <w:t xml:space="preserve">coltivazione del fondo, </w:t>
      </w:r>
      <w:r w:rsidR="00610F99">
        <w:rPr>
          <w:lang w:val="it-IT"/>
        </w:rPr>
        <w:t xml:space="preserve">considerato minima </w:t>
      </w:r>
      <w:r w:rsidR="00610F99">
        <w:rPr>
          <w:lang w:val="it-IT"/>
        </w:rPr>
        <w:lastRenderedPageBreak/>
        <w:t>unità</w:t>
      </w:r>
      <w:r w:rsidRPr="00F91818">
        <w:rPr>
          <w:lang w:val="it-IT"/>
        </w:rPr>
        <w:t xml:space="preserve"> colturale e quindi indivisible. Nei territori soggetti a </w:t>
      </w:r>
      <w:r w:rsidR="00610F99">
        <w:rPr>
          <w:lang w:val="it-IT"/>
        </w:rPr>
        <w:t>riforma fondiaria, a fianco della" Cassa per la formazione della piccola propriétà contadina"</w:t>
      </w:r>
      <w:r w:rsidRPr="00F91818">
        <w:rPr>
          <w:lang w:val="it-IT"/>
        </w:rPr>
        <w:t>,</w:t>
      </w:r>
      <w:r w:rsidR="00610F99">
        <w:rPr>
          <w:lang w:val="it-IT"/>
        </w:rPr>
        <w:t xml:space="preserve"> </w:t>
      </w:r>
      <w:r w:rsidRPr="00F91818">
        <w:rPr>
          <w:lang w:val="it-IT"/>
        </w:rPr>
        <w:t xml:space="preserve">si diffonde il </w:t>
      </w:r>
      <w:r w:rsidRPr="00F91818">
        <w:rPr>
          <w:lang w:val="it-IT" w:eastAsia="es-ES" w:bidi="es-ES"/>
        </w:rPr>
        <w:t xml:space="preserve">sistema </w:t>
      </w:r>
      <w:r w:rsidRPr="00F91818">
        <w:rPr>
          <w:lang w:val="it-IT"/>
        </w:rPr>
        <w:t xml:space="preserve">delle cooperative, al fine di agevolare gli assegnatari </w:t>
      </w:r>
      <w:r w:rsidR="00610F99">
        <w:rPr>
          <w:lang w:val="it-IT"/>
        </w:rPr>
        <w:t>della</w:t>
      </w:r>
      <w:r w:rsidRPr="00F91818">
        <w:rPr>
          <w:lang w:val="it-IT"/>
        </w:rPr>
        <w:t xml:space="preserve"> riforma fondiaria n</w:t>
      </w:r>
      <w:r w:rsidR="00610F99">
        <w:rPr>
          <w:lang w:val="it-IT"/>
        </w:rPr>
        <w:t>ell'acquisto di mezzi tecnici</w:t>
      </w:r>
      <w:r w:rsidRPr="00F91818">
        <w:rPr>
          <w:lang w:val="it-IT"/>
        </w:rPr>
        <w:t>,</w:t>
      </w:r>
      <w:r w:rsidR="00610F99">
        <w:rPr>
          <w:lang w:val="it-IT"/>
        </w:rPr>
        <w:t xml:space="preserve"> com</w:t>
      </w:r>
      <w:r w:rsidRPr="00F91818">
        <w:rPr>
          <w:lang w:val="it-IT"/>
        </w:rPr>
        <w:t xml:space="preserve">e pure per favorire la vendita dei prodotti. Queste nuove cooperative si affiancano a quelle tradizionali </w:t>
      </w:r>
      <w:r w:rsidRPr="00F91818">
        <w:rPr>
          <w:lang w:val="it-IT" w:eastAsia="es-ES" w:bidi="es-ES"/>
        </w:rPr>
        <w:t xml:space="preserve">del centro Italia </w:t>
      </w:r>
      <w:r w:rsidRPr="00F91818">
        <w:rPr>
          <w:lang w:val="it-IT"/>
        </w:rPr>
        <w:t xml:space="preserve">ed a quelle dei territori prealpini, </w:t>
      </w:r>
      <w:r w:rsidRPr="00F91818">
        <w:rPr>
          <w:lang w:val="it-IT" w:eastAsia="es-ES" w:bidi="es-ES"/>
        </w:rPr>
        <w:t xml:space="preserve">che </w:t>
      </w:r>
      <w:r w:rsidRPr="00F91818">
        <w:rPr>
          <w:lang w:val="it-IT"/>
        </w:rPr>
        <w:t xml:space="preserve">tradizionalmente operano soprattutto nel settore lattiero-caseario ed in quello </w:t>
      </w:r>
      <w:r w:rsidR="00610F99">
        <w:rPr>
          <w:lang w:val="it-IT"/>
        </w:rPr>
        <w:t>della</w:t>
      </w:r>
      <w:r w:rsidRPr="00F91818">
        <w:rPr>
          <w:lang w:val="it-IT"/>
        </w:rPr>
        <w:t xml:space="preserve"> frutta.</w:t>
      </w:r>
    </w:p>
    <w:p w:rsidR="0019244F" w:rsidRPr="00F91818" w:rsidRDefault="00610F99">
      <w:pPr>
        <w:pStyle w:val="Teksttreci20"/>
        <w:shd w:val="clear" w:color="auto" w:fill="auto"/>
        <w:spacing w:before="0"/>
        <w:rPr>
          <w:lang w:val="it-IT"/>
        </w:rPr>
      </w:pPr>
      <w:r>
        <w:rPr>
          <w:lang w:val="it-IT" w:eastAsia="es-ES" w:bidi="es-ES"/>
        </w:rPr>
        <w:t>Contempora</w:t>
      </w:r>
      <w:r w:rsidR="00C61EC2" w:rsidRPr="00F91818">
        <w:rPr>
          <w:lang w:val="it-IT" w:eastAsia="es-ES" w:bidi="es-ES"/>
        </w:rPr>
        <w:t xml:space="preserve">neamente, </w:t>
      </w:r>
      <w:r w:rsidR="00C61EC2" w:rsidRPr="00F91818">
        <w:rPr>
          <w:lang w:val="it-IT"/>
        </w:rPr>
        <w:t xml:space="preserve">in </w:t>
      </w:r>
      <w:r w:rsidR="00C61EC2" w:rsidRPr="00F91818">
        <w:rPr>
          <w:lang w:val="it-IT" w:eastAsia="es-ES" w:bidi="es-ES"/>
        </w:rPr>
        <w:t xml:space="preserve">altri territori, in particolare in Sardegna, l'evoluzione delle pratiche </w:t>
      </w:r>
      <w:r w:rsidR="00C61EC2" w:rsidRPr="00F91818">
        <w:rPr>
          <w:lang w:val="it-IT"/>
        </w:rPr>
        <w:t xml:space="preserve">agricole, relative soprattutto alla meccanizzazione ed all'irrigazione, </w:t>
      </w:r>
      <w:r w:rsidR="00C61EC2" w:rsidRPr="00F91818">
        <w:rPr>
          <w:lang w:val="it-IT" w:eastAsia="es-ES" w:bidi="es-ES"/>
        </w:rPr>
        <w:t xml:space="preserve">incontra </w:t>
      </w:r>
      <w:r>
        <w:rPr>
          <w:lang w:val="it-IT"/>
        </w:rPr>
        <w:t>forti ostacoli</w:t>
      </w:r>
      <w:r w:rsidR="00C61EC2" w:rsidRPr="00F91818">
        <w:rPr>
          <w:lang w:val="it-IT"/>
        </w:rPr>
        <w:t xml:space="preserve">, </w:t>
      </w:r>
      <w:r w:rsidR="00C61EC2" w:rsidRPr="00F91818">
        <w:rPr>
          <w:lang w:val="it-IT" w:eastAsia="es-ES" w:bidi="es-ES"/>
        </w:rPr>
        <w:t xml:space="preserve">per </w:t>
      </w:r>
      <w:r w:rsidR="00C61EC2" w:rsidRPr="00F91818">
        <w:rPr>
          <w:lang w:val="it-IT"/>
        </w:rPr>
        <w:t xml:space="preserve">l'elevato </w:t>
      </w:r>
      <w:r w:rsidR="00C61EC2" w:rsidRPr="00F91818">
        <w:rPr>
          <w:lang w:val="it-IT" w:eastAsia="es-ES" w:bidi="es-ES"/>
        </w:rPr>
        <w:t xml:space="preserve">grado di </w:t>
      </w:r>
      <w:r w:rsidR="00C61EC2" w:rsidRPr="00F91818">
        <w:rPr>
          <w:lang w:val="it-IT"/>
        </w:rPr>
        <w:t>frazionamento e d</w:t>
      </w:r>
      <w:r>
        <w:rPr>
          <w:lang w:val="it-IT"/>
        </w:rPr>
        <w:t>i frammentazione delle proprietà</w:t>
      </w:r>
      <w:r w:rsidR="00C61EC2" w:rsidRPr="00F91818">
        <w:rPr>
          <w:lang w:val="it-IT"/>
        </w:rPr>
        <w:t xml:space="preserve">. Questa situazione è connessa soprattutto al </w:t>
      </w:r>
      <w:r w:rsidR="00C61EC2" w:rsidRPr="00F91818">
        <w:rPr>
          <w:lang w:val="it-IT" w:eastAsia="es-ES" w:bidi="es-ES"/>
        </w:rPr>
        <w:t xml:space="preserve">sistema </w:t>
      </w:r>
      <w:r w:rsidR="00C61EC2" w:rsidRPr="00F91818">
        <w:rPr>
          <w:lang w:val="it-IT"/>
        </w:rPr>
        <w:t xml:space="preserve">ereditario, </w:t>
      </w:r>
      <w:r w:rsidR="00C61EC2" w:rsidRPr="00F91818">
        <w:rPr>
          <w:lang w:val="it-IT" w:eastAsia="es-ES" w:bidi="es-ES"/>
        </w:rPr>
        <w:t xml:space="preserve">legato </w:t>
      </w:r>
      <w:r w:rsidR="00C61EC2" w:rsidRPr="00F91818">
        <w:rPr>
          <w:lang w:val="it-IT"/>
        </w:rPr>
        <w:t xml:space="preserve">al diritto </w:t>
      </w:r>
      <w:r>
        <w:rPr>
          <w:lang w:val="it-IT" w:eastAsia="es-ES" w:bidi="es-ES"/>
        </w:rPr>
        <w:t>romano. Numero</w:t>
      </w:r>
      <w:r w:rsidR="00C61EC2" w:rsidRPr="00F91818">
        <w:rPr>
          <w:lang w:val="it-IT" w:eastAsia="es-ES" w:bidi="es-ES"/>
        </w:rPr>
        <w:t xml:space="preserve">se </w:t>
      </w:r>
      <w:r>
        <w:rPr>
          <w:lang w:val="it-IT"/>
        </w:rPr>
        <w:t>sono s</w:t>
      </w:r>
      <w:r w:rsidR="00C61EC2" w:rsidRPr="00F91818">
        <w:rPr>
          <w:lang w:val="it-IT"/>
        </w:rPr>
        <w:t>tate le iniziative, sorrette dal</w:t>
      </w:r>
      <w:r>
        <w:rPr>
          <w:lang w:val="it-IT"/>
        </w:rPr>
        <w:t xml:space="preserve"> pubblico impegno, per favorire</w:t>
      </w:r>
      <w:r w:rsidR="00C61EC2" w:rsidRPr="00F91818">
        <w:rPr>
          <w:lang w:val="it-IT"/>
        </w:rPr>
        <w:t xml:space="preserve">, </w:t>
      </w:r>
      <w:r w:rsidR="00C61EC2" w:rsidRPr="00F91818">
        <w:rPr>
          <w:lang w:val="it-IT" w:eastAsia="es-ES" w:bidi="es-ES"/>
        </w:rPr>
        <w:t xml:space="preserve">con </w:t>
      </w:r>
      <w:r>
        <w:rPr>
          <w:lang w:val="it-IT"/>
        </w:rPr>
        <w:t>successo</w:t>
      </w:r>
      <w:r w:rsidR="00C61EC2" w:rsidRPr="00F91818">
        <w:rPr>
          <w:lang w:val="it-IT"/>
        </w:rPr>
        <w:t>, forme di ricomposizione fondiaria e di ingrossamento delle piccole propriét</w:t>
      </w:r>
      <w:r>
        <w:rPr>
          <w:lang w:val="it-IT"/>
        </w:rPr>
        <w:t>à</w:t>
      </w:r>
      <w:r w:rsidR="00C61EC2" w:rsidRPr="00F91818">
        <w:rPr>
          <w:lang w:val="it-IT"/>
        </w:rPr>
        <w:t xml:space="preserve"> contadine.</w:t>
      </w:r>
    </w:p>
    <w:p w:rsidR="0019244F" w:rsidRPr="00F91818" w:rsidRDefault="00610F99">
      <w:pPr>
        <w:pStyle w:val="Teksttreci20"/>
        <w:shd w:val="clear" w:color="auto" w:fill="auto"/>
        <w:spacing w:before="0"/>
        <w:rPr>
          <w:lang w:val="it-IT"/>
        </w:rPr>
      </w:pPr>
      <w:r>
        <w:rPr>
          <w:lang w:val="it-IT" w:eastAsia="es-ES" w:bidi="es-ES"/>
        </w:rPr>
        <w:t>Contempora</w:t>
      </w:r>
      <w:r w:rsidR="00C61EC2" w:rsidRPr="00F91818">
        <w:rPr>
          <w:lang w:val="it-IT" w:eastAsia="es-ES" w:bidi="es-ES"/>
        </w:rPr>
        <w:t xml:space="preserve">neamente </w:t>
      </w:r>
      <w:r w:rsidR="00C61EC2" w:rsidRPr="00F91818">
        <w:rPr>
          <w:lang w:val="it-IT"/>
        </w:rPr>
        <w:t xml:space="preserve">il </w:t>
      </w:r>
      <w:r w:rsidR="00C61EC2" w:rsidRPr="00F91818">
        <w:rPr>
          <w:lang w:val="it-IT" w:eastAsia="es-ES" w:bidi="es-ES"/>
        </w:rPr>
        <w:t xml:space="preserve">mondo </w:t>
      </w:r>
      <w:r w:rsidR="00C61EC2" w:rsidRPr="00F91818">
        <w:rPr>
          <w:lang w:val="it-IT"/>
        </w:rPr>
        <w:t>d</w:t>
      </w:r>
      <w:r>
        <w:rPr>
          <w:lang w:val="it-IT"/>
        </w:rPr>
        <w:t>ella</w:t>
      </w:r>
      <w:r w:rsidR="00C61EC2" w:rsidRPr="00F91818">
        <w:rPr>
          <w:lang w:val="it-IT"/>
        </w:rPr>
        <w:t xml:space="preserve"> mezzadria, diffusa in tutta l'Italia Centrale </w:t>
      </w:r>
      <w:r w:rsidR="00C61EC2" w:rsidRPr="00F91818">
        <w:rPr>
          <w:lang w:val="it-IT" w:eastAsia="es-ES" w:bidi="es-ES"/>
        </w:rPr>
        <w:t xml:space="preserve">sin </w:t>
      </w:r>
      <w:r w:rsidR="00C61EC2" w:rsidRPr="00F91818">
        <w:rPr>
          <w:lang w:val="it-IT"/>
        </w:rPr>
        <w:t xml:space="preserve">dal XII Secolo, entra in profonda crisi. Questo contratto </w:t>
      </w:r>
      <w:r>
        <w:rPr>
          <w:lang w:val="it-IT" w:eastAsia="es-ES" w:bidi="es-ES"/>
        </w:rPr>
        <w:t xml:space="preserve">agrario </w:t>
      </w:r>
      <w:r w:rsidR="00C61EC2" w:rsidRPr="00F91818">
        <w:rPr>
          <w:lang w:val="it-IT" w:eastAsia="es-ES" w:bidi="es-ES"/>
        </w:rPr>
        <w:t xml:space="preserve">prevede </w:t>
      </w:r>
      <w:r w:rsidR="00C61EC2" w:rsidRPr="00F91818">
        <w:rPr>
          <w:lang w:val="it-IT"/>
        </w:rPr>
        <w:t xml:space="preserve">l'assegnazione </w:t>
      </w:r>
      <w:r w:rsidR="00C61EC2" w:rsidRPr="00F91818">
        <w:rPr>
          <w:lang w:val="it-IT" w:eastAsia="es-ES" w:bidi="es-ES"/>
        </w:rPr>
        <w:t xml:space="preserve">di </w:t>
      </w:r>
      <w:r w:rsidR="00C61EC2" w:rsidRPr="00F91818">
        <w:rPr>
          <w:lang w:val="it-IT"/>
        </w:rPr>
        <w:t xml:space="preserve">un </w:t>
      </w:r>
      <w:r w:rsidR="00C61EC2" w:rsidRPr="00F91818">
        <w:rPr>
          <w:lang w:val="it-IT" w:eastAsia="es-ES" w:bidi="es-ES"/>
        </w:rPr>
        <w:t xml:space="preserve">fondo </w:t>
      </w:r>
      <w:r w:rsidR="00C61EC2" w:rsidRPr="00F91818">
        <w:rPr>
          <w:lang w:val="it-IT"/>
        </w:rPr>
        <w:t xml:space="preserve">agricolo, il podere, ed </w:t>
      </w:r>
      <w:r w:rsidR="00C61EC2" w:rsidRPr="00F91818">
        <w:rPr>
          <w:lang w:val="it-IT" w:eastAsia="es-ES" w:bidi="es-ES"/>
        </w:rPr>
        <w:t xml:space="preserve">una casa di </w:t>
      </w:r>
      <w:r w:rsidR="00C61EC2" w:rsidRPr="00F91818">
        <w:rPr>
          <w:lang w:val="it-IT"/>
        </w:rPr>
        <w:t xml:space="preserve">abitazione </w:t>
      </w:r>
      <w:r w:rsidR="00C61EC2" w:rsidRPr="00F91818">
        <w:rPr>
          <w:lang w:val="it-IT" w:eastAsia="es-ES" w:bidi="es-ES"/>
        </w:rPr>
        <w:t xml:space="preserve">con </w:t>
      </w:r>
      <w:r w:rsidR="00C61EC2" w:rsidRPr="00F91818">
        <w:rPr>
          <w:lang w:val="it-IT"/>
        </w:rPr>
        <w:t xml:space="preserve">stalla e fienile, da parte </w:t>
      </w:r>
      <w:r w:rsidR="00C61EC2" w:rsidRPr="00F91818">
        <w:rPr>
          <w:lang w:val="it-IT" w:eastAsia="es-ES" w:bidi="es-ES"/>
        </w:rPr>
        <w:t xml:space="preserve">di </w:t>
      </w:r>
      <w:r w:rsidR="00C61EC2" w:rsidRPr="00F91818">
        <w:rPr>
          <w:lang w:val="it-IT"/>
        </w:rPr>
        <w:t xml:space="preserve">un </w:t>
      </w:r>
      <w:r>
        <w:rPr>
          <w:lang w:val="it-IT" w:eastAsia="es-ES" w:bidi="es-ES"/>
        </w:rPr>
        <w:t>propietario</w:t>
      </w:r>
      <w:r w:rsidR="00C61EC2" w:rsidRPr="00F91818">
        <w:rPr>
          <w:lang w:val="it-IT"/>
        </w:rPr>
        <w:t>,</w:t>
      </w:r>
      <w:r>
        <w:rPr>
          <w:lang w:val="it-IT"/>
        </w:rPr>
        <w:t xml:space="preserve"> </w:t>
      </w:r>
      <w:r w:rsidR="00C61EC2" w:rsidRPr="00F91818">
        <w:rPr>
          <w:lang w:val="it-IT"/>
        </w:rPr>
        <w:t>conceden</w:t>
      </w:r>
      <w:r>
        <w:rPr>
          <w:lang w:val="it-IT"/>
        </w:rPr>
        <w:t>te, ad un coltivatore, mezzadro</w:t>
      </w:r>
      <w:r w:rsidR="00C61EC2" w:rsidRPr="00F91818">
        <w:rPr>
          <w:lang w:val="it-IT"/>
        </w:rPr>
        <w:t xml:space="preserve">, ed alla sua famiglia, </w:t>
      </w:r>
      <w:r w:rsidR="00C61EC2" w:rsidRPr="00F91818">
        <w:rPr>
          <w:lang w:val="it-IT" w:eastAsia="es-ES" w:bidi="es-ES"/>
        </w:rPr>
        <w:t xml:space="preserve">che </w:t>
      </w:r>
      <w:r w:rsidR="00C61EC2" w:rsidRPr="00F91818">
        <w:rPr>
          <w:lang w:val="it-IT"/>
        </w:rPr>
        <w:t>si impegna a fornire tutto il lavoro necessario al podere, suddividendo quindi spese e prodotti a metà. In particolare, la meccanizzazione delle operazioni agricole e lo sviluppo del setto</w:t>
      </w:r>
      <w:r>
        <w:rPr>
          <w:lang w:val="it-IT"/>
        </w:rPr>
        <w:t>re industriale e manifatturiero</w:t>
      </w:r>
      <w:r w:rsidR="00C61EC2" w:rsidRPr="00F91818">
        <w:rPr>
          <w:lang w:val="it-IT"/>
        </w:rPr>
        <w:t xml:space="preserve">, sono stati </w:t>
      </w:r>
      <w:r w:rsidR="00C61EC2" w:rsidRPr="00F91818">
        <w:rPr>
          <w:lang w:val="it-IT" w:eastAsia="es-ES" w:bidi="es-ES"/>
        </w:rPr>
        <w:t xml:space="preserve">i </w:t>
      </w:r>
      <w:r w:rsidR="00C61EC2" w:rsidRPr="00F91818">
        <w:rPr>
          <w:lang w:val="it-IT"/>
        </w:rPr>
        <w:t xml:space="preserve">principali motivi </w:t>
      </w:r>
      <w:r w:rsidR="00C61EC2" w:rsidRPr="00F91818">
        <w:rPr>
          <w:lang w:val="it-IT" w:eastAsia="es-ES" w:bidi="es-ES"/>
        </w:rPr>
        <w:t xml:space="preserve">che </w:t>
      </w:r>
      <w:r w:rsidR="00C61EC2" w:rsidRPr="00F91818">
        <w:rPr>
          <w:lang w:val="it-IT"/>
        </w:rPr>
        <w:t xml:space="preserve">hanno provocato la crisi del contratto . Numerosi giovani hanno abbandonato i poderi, inizialmente nei territori più disagiati dell'alta collina ed hanno scelto </w:t>
      </w:r>
      <w:r w:rsidR="00C61EC2" w:rsidRPr="00F91818">
        <w:rPr>
          <w:lang w:val="it-IT" w:eastAsia="es-ES" w:bidi="es-ES"/>
        </w:rPr>
        <w:t xml:space="preserve">di cambiare </w:t>
      </w:r>
      <w:r>
        <w:rPr>
          <w:lang w:val="it-IT"/>
        </w:rPr>
        <w:t>lavoro</w:t>
      </w:r>
      <w:r w:rsidR="00C61EC2" w:rsidRPr="00F91818">
        <w:rPr>
          <w:lang w:val="it-IT"/>
        </w:rPr>
        <w:t>, scendendo nei centri abitati d</w:t>
      </w:r>
      <w:r>
        <w:rPr>
          <w:lang w:val="it-IT"/>
        </w:rPr>
        <w:t>ella pianura. Anche molt</w:t>
      </w:r>
      <w:r w:rsidR="00C61EC2" w:rsidRPr="00F91818">
        <w:rPr>
          <w:lang w:val="it-IT"/>
        </w:rPr>
        <w:t>e donne soprattutto giova</w:t>
      </w:r>
      <w:r>
        <w:rPr>
          <w:lang w:val="it-IT"/>
        </w:rPr>
        <w:t>ni, hanno abbandonato il podere</w:t>
      </w:r>
      <w:r w:rsidR="00C61EC2" w:rsidRPr="00F91818">
        <w:rPr>
          <w:lang w:val="it-IT"/>
        </w:rPr>
        <w:t xml:space="preserve">, preferendo sia il lavoro </w:t>
      </w:r>
      <w:r w:rsidR="00C61EC2" w:rsidRPr="00F91818">
        <w:rPr>
          <w:lang w:val="it-IT" w:eastAsia="es-ES" w:bidi="es-ES"/>
        </w:rPr>
        <w:t xml:space="preserve">domestico che </w:t>
      </w:r>
      <w:r w:rsidR="00C61EC2" w:rsidRPr="00F91818">
        <w:rPr>
          <w:lang w:val="it-IT"/>
        </w:rPr>
        <w:t>impiegatizio nei centri urbani. Nell'ambito d</w:t>
      </w:r>
      <w:r>
        <w:rPr>
          <w:lang w:val="it-IT"/>
        </w:rPr>
        <w:t>ella</w:t>
      </w:r>
      <w:r w:rsidR="00C61EC2" w:rsidRPr="00F91818">
        <w:rPr>
          <w:lang w:val="it-IT"/>
        </w:rPr>
        <w:t xml:space="preserve"> famiglia colonica si </w:t>
      </w:r>
      <w:r w:rsidR="00C61EC2" w:rsidRPr="00F91818">
        <w:rPr>
          <w:lang w:val="it-IT" w:eastAsia="es-ES" w:bidi="es-ES"/>
        </w:rPr>
        <w:t xml:space="preserve">intensifica </w:t>
      </w:r>
      <w:r w:rsidR="00C61EC2" w:rsidRPr="00F91818">
        <w:rPr>
          <w:lang w:val="it-IT"/>
        </w:rPr>
        <w:t xml:space="preserve">l'insofferenza dei giovani nei confronti del </w:t>
      </w:r>
      <w:r w:rsidR="00C61EC2" w:rsidRPr="00F91818">
        <w:rPr>
          <w:lang w:val="it-IT" w:eastAsia="es-ES" w:bidi="es-ES"/>
        </w:rPr>
        <w:t xml:space="preserve">capo </w:t>
      </w:r>
      <w:r>
        <w:rPr>
          <w:lang w:val="it-IT"/>
        </w:rPr>
        <w:t>famiglia, "capoccia</w:t>
      </w:r>
      <w:r w:rsidR="00C61EC2" w:rsidRPr="00F91818">
        <w:rPr>
          <w:lang w:val="it-IT"/>
        </w:rPr>
        <w:t xml:space="preserve">", </w:t>
      </w:r>
      <w:r w:rsidR="00C61EC2" w:rsidRPr="00F91818">
        <w:rPr>
          <w:lang w:val="it-IT"/>
        </w:rPr>
        <w:lastRenderedPageBreak/>
        <w:t xml:space="preserve">desiderosi di sempre maggiore indipendenza. Inoltre, molti giovani </w:t>
      </w:r>
      <w:r>
        <w:rPr>
          <w:lang w:val="it-IT"/>
        </w:rPr>
        <w:t>non di rado trovavano difficoltà</w:t>
      </w:r>
      <w:r w:rsidR="00C61EC2" w:rsidRPr="00F91818">
        <w:rPr>
          <w:lang w:val="it-IT"/>
        </w:rPr>
        <w:t xml:space="preserve"> a </w:t>
      </w:r>
      <w:r w:rsidR="00C61EC2" w:rsidRPr="00F91818">
        <w:rPr>
          <w:lang w:val="it-IT" w:eastAsia="es-ES" w:bidi="es-ES"/>
        </w:rPr>
        <w:t xml:space="preserve">trovare </w:t>
      </w:r>
      <w:r w:rsidR="00C61EC2" w:rsidRPr="00F91818">
        <w:rPr>
          <w:lang w:val="it-IT"/>
        </w:rPr>
        <w:t xml:space="preserve">moglie , poiché le giovani donne preferivano </w:t>
      </w:r>
      <w:r>
        <w:rPr>
          <w:lang w:val="it-IT" w:eastAsia="es-ES" w:bidi="es-ES"/>
        </w:rPr>
        <w:t>andare</w:t>
      </w:r>
      <w:r w:rsidR="00C61EC2" w:rsidRPr="00F91818">
        <w:rPr>
          <w:lang w:val="it-IT" w:eastAsia="es-ES" w:bidi="es-ES"/>
        </w:rPr>
        <w:t xml:space="preserve"> </w:t>
      </w:r>
      <w:r w:rsidR="00C61EC2" w:rsidRPr="00F91818">
        <w:rPr>
          <w:lang w:val="it-IT"/>
        </w:rPr>
        <w:t xml:space="preserve">e quindi </w:t>
      </w:r>
      <w:r w:rsidR="00C61EC2" w:rsidRPr="00F91818">
        <w:rPr>
          <w:lang w:val="it-IT" w:eastAsia="es-ES" w:bidi="es-ES"/>
        </w:rPr>
        <w:t xml:space="preserve">restare </w:t>
      </w:r>
      <w:r w:rsidR="00C61EC2" w:rsidRPr="00F91818">
        <w:rPr>
          <w:lang w:val="it-IT"/>
        </w:rPr>
        <w:t>in città.</w:t>
      </w:r>
    </w:p>
    <w:p w:rsidR="0019244F" w:rsidRPr="00F91818" w:rsidRDefault="00C61EC2">
      <w:pPr>
        <w:pStyle w:val="Teksttreci20"/>
        <w:shd w:val="clear" w:color="auto" w:fill="auto"/>
        <w:spacing w:before="0"/>
        <w:rPr>
          <w:lang w:val="it-IT"/>
        </w:rPr>
      </w:pPr>
      <w:r w:rsidRPr="00F91818">
        <w:rPr>
          <w:lang w:val="it-IT"/>
        </w:rPr>
        <w:t>La drammaticità delle situazioni ha pro</w:t>
      </w:r>
      <w:r w:rsidR="00610F99">
        <w:rPr>
          <w:lang w:val="it-IT"/>
        </w:rPr>
        <w:t>vocato l'intervento délia legge</w:t>
      </w:r>
      <w:r w:rsidRPr="00F91818">
        <w:rPr>
          <w:lang w:val="it-IT"/>
        </w:rPr>
        <w:t xml:space="preserve">, </w:t>
      </w:r>
      <w:r w:rsidRPr="00F91818">
        <w:rPr>
          <w:lang w:val="it-IT" w:eastAsia="es-ES" w:bidi="es-ES"/>
        </w:rPr>
        <w:t xml:space="preserve">che </w:t>
      </w:r>
      <w:r w:rsidR="00610F99">
        <w:rPr>
          <w:lang w:val="it-IT"/>
        </w:rPr>
        <w:t>inizialmente, negli anni '60, vietò la possibilità</w:t>
      </w:r>
      <w:r w:rsidRPr="00F91818">
        <w:rPr>
          <w:lang w:val="it-IT"/>
        </w:rPr>
        <w:t xml:space="preserve"> di stipulare nuovi contratti di mezzadria e successi</w:t>
      </w:r>
      <w:r w:rsidR="00610F99">
        <w:rPr>
          <w:lang w:val="it-IT"/>
        </w:rPr>
        <w:t>vamente, negli anni '80, abolì</w:t>
      </w:r>
      <w:r w:rsidRPr="00F91818">
        <w:rPr>
          <w:lang w:val="it-IT"/>
        </w:rPr>
        <w:t xml:space="preserve"> </w:t>
      </w:r>
      <w:r w:rsidRPr="00F91818">
        <w:rPr>
          <w:lang w:val="it-IT" w:eastAsia="es-ES" w:bidi="es-ES"/>
        </w:rPr>
        <w:t xml:space="preserve">definitivamente </w:t>
      </w:r>
      <w:r w:rsidR="00610F99">
        <w:rPr>
          <w:lang w:val="it-IT"/>
        </w:rPr>
        <w:t>il contratto ed impose al</w:t>
      </w:r>
      <w:r w:rsidRPr="00F91818">
        <w:rPr>
          <w:lang w:val="it-IT"/>
        </w:rPr>
        <w:t xml:space="preserve">le parti la scelta tra un contratto </w:t>
      </w:r>
      <w:r w:rsidRPr="00F91818">
        <w:rPr>
          <w:lang w:val="it-IT" w:eastAsia="es-ES" w:bidi="es-ES"/>
        </w:rPr>
        <w:t xml:space="preserve">di </w:t>
      </w:r>
      <w:r w:rsidRPr="00F91818">
        <w:rPr>
          <w:lang w:val="it-IT"/>
        </w:rPr>
        <w:t xml:space="preserve">affitto </w:t>
      </w:r>
      <w:r w:rsidRPr="00F91818">
        <w:rPr>
          <w:lang w:val="it-IT" w:eastAsia="es-ES" w:bidi="es-ES"/>
        </w:rPr>
        <w:t xml:space="preserve">o </w:t>
      </w:r>
      <w:r w:rsidRPr="00F91818">
        <w:rPr>
          <w:lang w:val="it-IT"/>
        </w:rPr>
        <w:t xml:space="preserve">la </w:t>
      </w:r>
      <w:r w:rsidRPr="00F91818">
        <w:rPr>
          <w:lang w:val="it-IT" w:eastAsia="es-ES" w:bidi="es-ES"/>
        </w:rPr>
        <w:t xml:space="preserve">conduzione con </w:t>
      </w:r>
      <w:r w:rsidR="00610F99">
        <w:rPr>
          <w:lang w:val="it-IT"/>
        </w:rPr>
        <w:t>salariati. Inoltre</w:t>
      </w:r>
      <w:r w:rsidRPr="00F91818">
        <w:rPr>
          <w:lang w:val="it-IT"/>
        </w:rPr>
        <w:t xml:space="preserve">, nell'ambito di vasti territori l'invecchiamento dei conduttori mette in </w:t>
      </w:r>
      <w:r w:rsidRPr="00F91818">
        <w:rPr>
          <w:lang w:val="it-IT" w:eastAsia="es-ES" w:bidi="es-ES"/>
        </w:rPr>
        <w:t xml:space="preserve">luce </w:t>
      </w:r>
      <w:r w:rsidRPr="00F91818">
        <w:rPr>
          <w:lang w:val="it-IT"/>
        </w:rPr>
        <w:t>numerosi problemi, che coinvol</w:t>
      </w:r>
      <w:r w:rsidR="00610F99">
        <w:rPr>
          <w:lang w:val="it-IT"/>
        </w:rPr>
        <w:t xml:space="preserve">gono il futuro dell'agricoltura. Ci </w:t>
      </w:r>
      <w:r w:rsidRPr="00F91818">
        <w:rPr>
          <w:lang w:val="it-IT"/>
        </w:rPr>
        <w:t>riferiamo so</w:t>
      </w:r>
      <w:r w:rsidR="00610F99">
        <w:rPr>
          <w:lang w:val="it-IT"/>
        </w:rPr>
        <w:t>prattutto alla faticosa capacità</w:t>
      </w:r>
      <w:r w:rsidRPr="00F91818">
        <w:rPr>
          <w:lang w:val="it-IT"/>
        </w:rPr>
        <w:t xml:space="preserve"> di adattamento degli anziani rispetto ai continui e complessi cambiamenti in atto.</w:t>
      </w:r>
    </w:p>
    <w:p w:rsidR="0019244F" w:rsidRPr="00F91818" w:rsidRDefault="00C61EC2">
      <w:pPr>
        <w:pStyle w:val="Teksttreci20"/>
        <w:shd w:val="clear" w:color="auto" w:fill="auto"/>
        <w:spacing w:before="0"/>
        <w:rPr>
          <w:lang w:val="it-IT"/>
        </w:rPr>
      </w:pPr>
      <w:r w:rsidRPr="00F91818">
        <w:rPr>
          <w:lang w:val="it-IT"/>
        </w:rPr>
        <w:t>Malgrado il diffuso abbandono delle attività agricole, con particolare riferimento ai territori disagiati soprattutto d</w:t>
      </w:r>
      <w:r w:rsidR="00610F99">
        <w:rPr>
          <w:lang w:val="it-IT"/>
        </w:rPr>
        <w:t>ella</w:t>
      </w:r>
      <w:r w:rsidRPr="00F91818">
        <w:rPr>
          <w:lang w:val="it-IT"/>
        </w:rPr>
        <w:t xml:space="preserve"> mont</w:t>
      </w:r>
      <w:r w:rsidR="00610F99">
        <w:rPr>
          <w:lang w:val="it-IT"/>
        </w:rPr>
        <w:t>agna alpina ed appenninica, com</w:t>
      </w:r>
      <w:r w:rsidRPr="00F91818">
        <w:rPr>
          <w:lang w:val="it-IT"/>
        </w:rPr>
        <w:t>e pure nelle zone dell'alta collina, gli agricoltori nel loro complesso, sia nell'ambito delle imprese lavoratrici che in quelle capitalistiche, sino ad oggi si sono dimostrati</w:t>
      </w:r>
      <w:r w:rsidR="00610F99">
        <w:rPr>
          <w:lang w:val="it-IT"/>
        </w:rPr>
        <w:t xml:space="preserve"> ben capaci di incrementare </w:t>
      </w:r>
      <w:r w:rsidRPr="00F91818">
        <w:rPr>
          <w:lang w:val="it-IT"/>
        </w:rPr>
        <w:t>le produzioni uni</w:t>
      </w:r>
      <w:r w:rsidR="00610F99">
        <w:rPr>
          <w:lang w:val="it-IT"/>
        </w:rPr>
        <w:t>tarie e di migliorare la qualità</w:t>
      </w:r>
      <w:r w:rsidRPr="00F91818">
        <w:rPr>
          <w:lang w:val="it-IT"/>
        </w:rPr>
        <w:t>, nel rispetto dell'ambiente e di essere ben presenti sul mercato.</w:t>
      </w:r>
    </w:p>
    <w:p w:rsidR="0019244F" w:rsidRPr="00F91818" w:rsidRDefault="00C61EC2">
      <w:pPr>
        <w:pStyle w:val="Teksttreci20"/>
        <w:shd w:val="clear" w:color="auto" w:fill="auto"/>
        <w:spacing w:before="0"/>
        <w:rPr>
          <w:lang w:val="it-IT"/>
        </w:rPr>
      </w:pPr>
      <w:r w:rsidRPr="00F91818">
        <w:rPr>
          <w:lang w:val="it-IT"/>
        </w:rPr>
        <w:t>L'ultimo Censi</w:t>
      </w:r>
      <w:r w:rsidR="00610F99">
        <w:rPr>
          <w:lang w:val="it-IT"/>
        </w:rPr>
        <w:t>mento Generale dell'Agricoltura</w:t>
      </w:r>
      <w:r w:rsidRPr="00F91818">
        <w:rPr>
          <w:lang w:val="it-IT"/>
        </w:rPr>
        <w:t>,</w:t>
      </w:r>
      <w:r w:rsidR="00610F99">
        <w:rPr>
          <w:lang w:val="it-IT"/>
        </w:rPr>
        <w:t xml:space="preserve"> </w:t>
      </w:r>
      <w:r w:rsidRPr="00F91818">
        <w:rPr>
          <w:lang w:val="it-IT"/>
        </w:rPr>
        <w:t>rilevazione statistica compiuta dall' ISTAT ogni dieci anni, è stato effettuato nel 2010,</w:t>
      </w:r>
      <w:r w:rsidR="00610F99">
        <w:rPr>
          <w:lang w:val="it-IT"/>
        </w:rPr>
        <w:t xml:space="preserve"> </w:t>
      </w:r>
      <w:r w:rsidRPr="00F91818">
        <w:rPr>
          <w:lang w:val="it-IT"/>
        </w:rPr>
        <w:t>con riferimento alla situazione del 2007.</w:t>
      </w:r>
    </w:p>
    <w:p w:rsidR="0019244F" w:rsidRPr="00F91818" w:rsidRDefault="00C61EC2">
      <w:pPr>
        <w:pStyle w:val="Teksttreci20"/>
        <w:shd w:val="clear" w:color="auto" w:fill="auto"/>
        <w:spacing w:before="0"/>
        <w:rPr>
          <w:lang w:val="it-IT"/>
        </w:rPr>
      </w:pPr>
      <w:r w:rsidRPr="00F91818">
        <w:rPr>
          <w:lang w:val="it-IT"/>
        </w:rPr>
        <w:t>Per quanto riguarda le forme di conduzione, questo Censimento mette in evidenza.: 1) la conduzione diretta del coltivatore, ove l'imprenditore fornisce</w:t>
      </w:r>
      <w:r w:rsidR="00610F99">
        <w:rPr>
          <w:lang w:val="it-IT"/>
        </w:rPr>
        <w:t xml:space="preserve"> lavoro manuale con l'aiuto dell</w:t>
      </w:r>
      <w:r w:rsidRPr="00F91818">
        <w:rPr>
          <w:lang w:val="it-IT"/>
        </w:rPr>
        <w:t>a mano d'opera familiare, anche coadiuvato, ove necessario ed anche a carattere saltu</w:t>
      </w:r>
      <w:r w:rsidR="00610F99">
        <w:rPr>
          <w:lang w:val="it-IT"/>
        </w:rPr>
        <w:t xml:space="preserve">ario, da mano d'opera salariata; 2) </w:t>
      </w:r>
      <w:r w:rsidRPr="00F91818">
        <w:rPr>
          <w:lang w:val="it-IT"/>
        </w:rPr>
        <w:t>la conduzione con salariati, ove la prestazione dell'imprenditore riguarda soprattutto la direzione dell'impresa.</w:t>
      </w:r>
    </w:p>
    <w:p w:rsidR="0019244F" w:rsidRPr="00F91818" w:rsidRDefault="00C61EC2">
      <w:pPr>
        <w:pStyle w:val="Teksttreci20"/>
        <w:shd w:val="clear" w:color="auto" w:fill="auto"/>
        <w:spacing w:before="0"/>
        <w:rPr>
          <w:lang w:val="it-IT"/>
        </w:rPr>
      </w:pPr>
      <w:r w:rsidRPr="00F91818">
        <w:rPr>
          <w:lang w:val="it-IT"/>
        </w:rPr>
        <w:t>Secondo i dati del Censimento, la conduzione diretta del colt</w:t>
      </w:r>
      <w:r w:rsidR="00610F99">
        <w:rPr>
          <w:lang w:val="it-IT"/>
        </w:rPr>
        <w:t>ivatore riguarda il 95% del nume</w:t>
      </w:r>
      <w:r w:rsidRPr="00F91818">
        <w:rPr>
          <w:lang w:val="it-IT"/>
        </w:rPr>
        <w:t>ro delle aziende ed il 70% d</w:t>
      </w:r>
      <w:r w:rsidR="00610F99">
        <w:rPr>
          <w:lang w:val="it-IT"/>
        </w:rPr>
        <w:t>ella</w:t>
      </w:r>
      <w:r w:rsidRPr="00F91818">
        <w:rPr>
          <w:lang w:val="it-IT"/>
        </w:rPr>
        <w:t xml:space="preserve"> loro superficie. La conduzione con salariati </w:t>
      </w:r>
      <w:r w:rsidRPr="00F91818">
        <w:rPr>
          <w:lang w:val="it-IT"/>
        </w:rPr>
        <w:lastRenderedPageBreak/>
        <w:t>int</w:t>
      </w:r>
      <w:r w:rsidR="00610F99">
        <w:rPr>
          <w:lang w:val="it-IT"/>
        </w:rPr>
        <w:t>eressa circa il 5 % del nume</w:t>
      </w:r>
      <w:r w:rsidRPr="00F91818">
        <w:rPr>
          <w:lang w:val="it-IT"/>
        </w:rPr>
        <w:t>ro delle aziende ed il 20 % d</w:t>
      </w:r>
      <w:r w:rsidR="00610F99">
        <w:rPr>
          <w:lang w:val="it-IT"/>
        </w:rPr>
        <w:t>ella</w:t>
      </w:r>
      <w:r w:rsidRPr="00F91818">
        <w:rPr>
          <w:lang w:val="it-IT"/>
        </w:rPr>
        <w:t xml:space="preserve"> superficie.</w:t>
      </w:r>
    </w:p>
    <w:p w:rsidR="0019244F" w:rsidRPr="00F91818" w:rsidRDefault="00C61EC2">
      <w:pPr>
        <w:pStyle w:val="Teksttreci20"/>
        <w:shd w:val="clear" w:color="auto" w:fill="auto"/>
        <w:spacing w:before="0"/>
        <w:rPr>
          <w:lang w:val="it-IT"/>
        </w:rPr>
      </w:pPr>
      <w:r w:rsidRPr="00F91818">
        <w:rPr>
          <w:lang w:val="it-IT"/>
        </w:rPr>
        <w:t>Riguardo al titolo di possesso dei terreni, le aziende agricole italian</w:t>
      </w:r>
      <w:r w:rsidR="00610F99">
        <w:rPr>
          <w:lang w:val="it-IT"/>
        </w:rPr>
        <w:t>e sono nella loro quasi totalità di propriétà</w:t>
      </w:r>
      <w:r w:rsidRPr="00F91818">
        <w:rPr>
          <w:lang w:val="it-IT"/>
        </w:rPr>
        <w:t xml:space="preserve"> dell'imprenditore.</w:t>
      </w:r>
    </w:p>
    <w:p w:rsidR="006A797C" w:rsidRPr="00610F99" w:rsidRDefault="00C61EC2" w:rsidP="00610F99">
      <w:pPr>
        <w:rPr>
          <w:rFonts w:ascii="Calibri" w:eastAsia="Times New Roman" w:hAnsi="Calibri" w:cs="Calibri"/>
          <w:sz w:val="26"/>
          <w:szCs w:val="26"/>
          <w:lang w:val="it-IT" w:eastAsia="es-ES_tradnl" w:bidi="ar-SA"/>
        </w:rPr>
      </w:pPr>
      <w:r w:rsidRPr="00F91818">
        <w:rPr>
          <w:lang w:val="it-IT"/>
        </w:rPr>
        <w:t xml:space="preserve">La superficie media delle aziende a conduzione diretta del coltivatore è di 6,4 ettari, mentre quella a conduzione con salariati è di 26,6 ettari. Nel complesso, la superficie totale media di tutte le aziende agricole italiane risulta di 7,6 ettari. Sempre dai dati del Censimento si evidenzia che l'agricoltura italiana è caratterizzata da una </w:t>
      </w:r>
      <w:r w:rsidR="00610F99">
        <w:rPr>
          <w:lang w:val="it-IT"/>
        </w:rPr>
        <w:t>struttura produttiva con un nume</w:t>
      </w:r>
      <w:r w:rsidRPr="00F91818">
        <w:rPr>
          <w:lang w:val="it-IT"/>
        </w:rPr>
        <w:t>ro molto elevato di aziende</w:t>
      </w:r>
      <w:r w:rsidR="006A797C" w:rsidRPr="00F91818">
        <w:rPr>
          <w:lang w:val="it-IT"/>
        </w:rPr>
        <w:t xml:space="preserve"> </w:t>
      </w:r>
      <w:r w:rsidR="006A797C"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>di rid</w:t>
      </w:r>
      <w:r w:rsidR="00610F99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>otte dimensioni</w:t>
      </w:r>
      <w:r w:rsidR="006A797C"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 xml:space="preserve">. Rileviamo </w:t>
      </w:r>
      <w:r w:rsidR="00610F99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>quindi che il</w:t>
      </w:r>
      <w:r w:rsidR="006A797C"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 xml:space="preserve"> 69 % del numero delle aziende </w:t>
      </w:r>
      <w:r w:rsidR="006A797C" w:rsidRPr="00F91818">
        <w:rPr>
          <w:rFonts w:ascii="Calibri" w:eastAsia="Times New Roman" w:hAnsi="Calibri" w:cs="Calibri"/>
          <w:sz w:val="26"/>
          <w:szCs w:val="26"/>
          <w:lang w:val="it-IT" w:bidi="ar-SA"/>
        </w:rPr>
        <w:t xml:space="preserve">agricole </w:t>
      </w:r>
      <w:r w:rsidR="006A797C"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 xml:space="preserve">con superficie </w:t>
      </w:r>
      <w:r w:rsidR="006A797C" w:rsidRPr="00F91818">
        <w:rPr>
          <w:rFonts w:ascii="Calibri" w:eastAsia="Times New Roman" w:hAnsi="Calibri" w:cs="Calibri"/>
          <w:sz w:val="26"/>
          <w:szCs w:val="26"/>
          <w:lang w:val="it-IT" w:bidi="ar-SA"/>
        </w:rPr>
        <w:t xml:space="preserve">totale </w:t>
      </w:r>
      <w:r w:rsidR="00610F99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>inferire</w:t>
      </w:r>
      <w:r w:rsidR="006A797C"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 xml:space="preserve"> ai 5 ettari </w:t>
      </w:r>
      <w:r w:rsidR="006A797C" w:rsidRPr="00F91818">
        <w:rPr>
          <w:rFonts w:ascii="Calibri" w:eastAsia="Times New Roman" w:hAnsi="Calibri" w:cs="Calibri"/>
          <w:sz w:val="26"/>
          <w:szCs w:val="26"/>
          <w:lang w:val="it-IT" w:bidi="ar-SA"/>
        </w:rPr>
        <w:t xml:space="preserve">occupa </w:t>
      </w:r>
      <w:r w:rsidR="006A797C"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>l'</w:t>
      </w:r>
      <w:r w:rsidR="00610F99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>11</w:t>
      </w:r>
      <w:r w:rsidR="006A797C"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 xml:space="preserve"> % della superficie </w:t>
      </w:r>
      <w:r w:rsidR="006A797C" w:rsidRPr="00F91818">
        <w:rPr>
          <w:rFonts w:ascii="Calibri" w:eastAsia="Times New Roman" w:hAnsi="Calibri" w:cs="Calibri"/>
          <w:sz w:val="26"/>
          <w:szCs w:val="26"/>
          <w:lang w:val="it-IT" w:bidi="ar-SA"/>
        </w:rPr>
        <w:t xml:space="preserve">totale, </w:t>
      </w:r>
      <w:r w:rsidR="006A797C"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 xml:space="preserve">mentre </w:t>
      </w:r>
      <w:r w:rsidR="006A797C" w:rsidRPr="00F91818">
        <w:rPr>
          <w:rFonts w:ascii="Calibri" w:eastAsia="Times New Roman" w:hAnsi="Calibri" w:cs="Calibri"/>
          <w:sz w:val="26"/>
          <w:szCs w:val="26"/>
          <w:lang w:val="it-IT" w:bidi="ar-SA"/>
        </w:rPr>
        <w:t xml:space="preserve">il </w:t>
      </w:r>
      <w:r w:rsidR="006A797C"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 xml:space="preserve">7 % del numero delle aziende con superficie </w:t>
      </w:r>
      <w:r w:rsidR="006A797C" w:rsidRPr="00F91818">
        <w:rPr>
          <w:rFonts w:ascii="Calibri" w:eastAsia="Times New Roman" w:hAnsi="Calibri" w:cs="Calibri"/>
          <w:sz w:val="26"/>
          <w:szCs w:val="26"/>
          <w:lang w:val="it-IT" w:bidi="ar-SA"/>
        </w:rPr>
        <w:t xml:space="preserve">totale </w:t>
      </w:r>
      <w:r w:rsidR="006A797C"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 xml:space="preserve">superiore ai 30 ettari </w:t>
      </w:r>
      <w:r w:rsidR="00610F99">
        <w:rPr>
          <w:rFonts w:ascii="Calibri" w:eastAsia="Times New Roman" w:hAnsi="Calibri" w:cs="Calibri"/>
          <w:sz w:val="26"/>
          <w:szCs w:val="26"/>
          <w:lang w:val="it-IT" w:bidi="ar-SA"/>
        </w:rPr>
        <w:t>ne inte</w:t>
      </w:r>
      <w:r w:rsidR="006A797C" w:rsidRPr="00F91818">
        <w:rPr>
          <w:rFonts w:ascii="Calibri" w:eastAsia="Times New Roman" w:hAnsi="Calibri" w:cs="Calibri"/>
          <w:sz w:val="26"/>
          <w:szCs w:val="26"/>
          <w:lang w:val="it-IT" w:bidi="ar-SA"/>
        </w:rPr>
        <w:t xml:space="preserve">ressa </w:t>
      </w:r>
      <w:r w:rsidR="006A797C"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 xml:space="preserve">circa </w:t>
      </w:r>
      <w:r w:rsidR="006A797C" w:rsidRPr="00F91818">
        <w:rPr>
          <w:rFonts w:ascii="Calibri" w:eastAsia="Times New Roman" w:hAnsi="Calibri" w:cs="Calibri"/>
          <w:sz w:val="26"/>
          <w:szCs w:val="26"/>
          <w:lang w:val="it-IT" w:bidi="ar-SA"/>
        </w:rPr>
        <w:t xml:space="preserve">il </w:t>
      </w:r>
      <w:r w:rsidR="006A797C"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 xml:space="preserve">62 %. Inoltre, </w:t>
      </w:r>
      <w:r w:rsidR="006A797C" w:rsidRPr="00F91818">
        <w:rPr>
          <w:rFonts w:ascii="Calibri" w:eastAsia="Times New Roman" w:hAnsi="Calibri" w:cs="Calibri"/>
          <w:sz w:val="26"/>
          <w:szCs w:val="26"/>
          <w:lang w:val="it-IT" w:bidi="ar-SA"/>
        </w:rPr>
        <w:t xml:space="preserve">in </w:t>
      </w:r>
      <w:r w:rsidR="006A797C"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 xml:space="preserve">pianura sono localizzate solo </w:t>
      </w:r>
      <w:r w:rsidR="006A797C" w:rsidRPr="00F91818">
        <w:rPr>
          <w:rFonts w:ascii="Calibri" w:eastAsia="Times New Roman" w:hAnsi="Calibri" w:cs="Calibri"/>
          <w:sz w:val="26"/>
          <w:szCs w:val="26"/>
          <w:lang w:val="it-IT" w:bidi="ar-SA"/>
        </w:rPr>
        <w:t xml:space="preserve">il </w:t>
      </w:r>
      <w:r w:rsidR="006A797C"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 xml:space="preserve">31 % delle aziende, con una superficie </w:t>
      </w:r>
      <w:r w:rsidR="006A797C" w:rsidRPr="00F91818">
        <w:rPr>
          <w:rFonts w:ascii="Calibri" w:eastAsia="Times New Roman" w:hAnsi="Calibri" w:cs="Calibri"/>
          <w:sz w:val="26"/>
          <w:szCs w:val="26"/>
          <w:lang w:val="it-IT" w:bidi="ar-SA"/>
        </w:rPr>
        <w:t xml:space="preserve">totale </w:t>
      </w:r>
      <w:r w:rsidR="00610F99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>del 31 %</w:t>
      </w:r>
      <w:r w:rsidR="006A797C"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>, mentre nelle aree collinari rileviamo la presenza del</w:t>
      </w:r>
      <w:r w:rsidR="00610F99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 xml:space="preserve"> 50 % del numero delle aziende, </w:t>
      </w:r>
      <w:r w:rsidR="006A797C"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 xml:space="preserve">che </w:t>
      </w:r>
      <w:r w:rsidR="006A797C" w:rsidRPr="00F91818">
        <w:rPr>
          <w:rFonts w:ascii="Calibri" w:eastAsia="Times New Roman" w:hAnsi="Calibri" w:cs="Calibri"/>
          <w:sz w:val="26"/>
          <w:szCs w:val="26"/>
          <w:lang w:val="it-IT" w:bidi="ar-SA"/>
        </w:rPr>
        <w:t xml:space="preserve">rappresentano il </w:t>
      </w:r>
      <w:r w:rsidR="006A797C"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 xml:space="preserve">45 </w:t>
      </w:r>
      <w:r w:rsidR="006A797C" w:rsidRPr="00F91818">
        <w:rPr>
          <w:rFonts w:ascii="Calibri" w:eastAsia="Times New Roman" w:hAnsi="Calibri" w:cs="Calibri"/>
          <w:i/>
          <w:iCs/>
          <w:lang w:val="it-IT" w:eastAsia="es-ES_tradnl" w:bidi="ar-SA"/>
        </w:rPr>
        <w:t>%</w:t>
      </w:r>
      <w:r w:rsidR="006A797C"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 xml:space="preserve"> della superficie </w:t>
      </w:r>
      <w:r w:rsidR="006A797C" w:rsidRPr="00F91818">
        <w:rPr>
          <w:rFonts w:ascii="Calibri" w:eastAsia="Times New Roman" w:hAnsi="Calibri" w:cs="Calibri"/>
          <w:sz w:val="26"/>
          <w:szCs w:val="26"/>
          <w:lang w:val="it-IT" w:bidi="ar-SA"/>
        </w:rPr>
        <w:t>totale.</w:t>
      </w:r>
    </w:p>
    <w:p w:rsidR="006A797C" w:rsidRPr="00F91818" w:rsidRDefault="006A797C" w:rsidP="006A797C">
      <w:pPr>
        <w:widowControl/>
        <w:rPr>
          <w:rFonts w:ascii="Times New Roman" w:eastAsia="Times New Roman" w:hAnsi="Times New Roman" w:cs="Times New Roman"/>
          <w:color w:val="auto"/>
          <w:lang w:val="it-IT" w:eastAsia="pl-PL" w:bidi="ar-SA"/>
        </w:rPr>
      </w:pPr>
      <w:r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>Con un confronto tra l'ultimo Censimento del 2010</w:t>
      </w:r>
      <w:r w:rsidR="00610F99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 xml:space="preserve"> con quello precedente del </w:t>
      </w:r>
      <w:r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>1990,</w:t>
      </w:r>
      <w:r w:rsidR="00610F99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 xml:space="preserve"> </w:t>
      </w:r>
      <w:r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 xml:space="preserve">rileviamo che nel decennio </w:t>
      </w:r>
      <w:r w:rsidRPr="00F91818">
        <w:rPr>
          <w:rFonts w:ascii="Calibri" w:eastAsia="Times New Roman" w:hAnsi="Calibri" w:cs="Calibri"/>
          <w:sz w:val="26"/>
          <w:szCs w:val="26"/>
          <w:lang w:val="it-IT" w:bidi="ar-SA"/>
        </w:rPr>
        <w:t xml:space="preserve">si è </w:t>
      </w:r>
      <w:r w:rsidR="00610F99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>manifestato un seppur li</w:t>
      </w:r>
      <w:r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>eve aumento della superficie m</w:t>
      </w:r>
      <w:r w:rsidR="00610F99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 xml:space="preserve">edia delle aziende condotte </w:t>
      </w:r>
      <w:r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 xml:space="preserve">dal coltivatore diretto ed una diminuzione della superficie media delle aziende con </w:t>
      </w:r>
      <w:r w:rsidR="00610F99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>salariati.</w:t>
      </w:r>
    </w:p>
    <w:p w:rsidR="006A797C" w:rsidRPr="00F91818" w:rsidRDefault="006A797C" w:rsidP="006A797C">
      <w:pPr>
        <w:widowControl/>
        <w:rPr>
          <w:rFonts w:ascii="Times New Roman" w:eastAsia="Times New Roman" w:hAnsi="Times New Roman" w:cs="Times New Roman"/>
          <w:color w:val="auto"/>
          <w:lang w:val="it-IT" w:eastAsia="pl-PL" w:bidi="ar-SA"/>
        </w:rPr>
      </w:pPr>
      <w:r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>Riteniamo importante sottolineare che in Italia la superficie de</w:t>
      </w:r>
      <w:r w:rsidR="00610F99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>i terreni agricoli utilizzati (</w:t>
      </w:r>
      <w:r w:rsidR="00610F99">
        <w:rPr>
          <w:rFonts w:ascii="Calibri" w:eastAsia="Times New Roman" w:hAnsi="Calibri" w:cs="Calibri"/>
          <w:sz w:val="26"/>
          <w:szCs w:val="26"/>
          <w:lang w:val="it-IT" w:bidi="ar-SA"/>
        </w:rPr>
        <w:t>S</w:t>
      </w:r>
      <w:r w:rsidR="00610F99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>AU),</w:t>
      </w:r>
      <w:r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 xml:space="preserve"> che nel 1970 era di circa 18 milioni di ettari, </w:t>
      </w:r>
      <w:r w:rsidRPr="00F91818">
        <w:rPr>
          <w:rFonts w:ascii="Calibri" w:eastAsia="Times New Roman" w:hAnsi="Calibri" w:cs="Calibri"/>
          <w:sz w:val="26"/>
          <w:szCs w:val="26"/>
          <w:lang w:val="it-IT" w:bidi="ar-SA"/>
        </w:rPr>
        <w:t xml:space="preserve">attualmente si è </w:t>
      </w:r>
      <w:r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 xml:space="preserve">ridotta a meno di 13 milioni, </w:t>
      </w:r>
      <w:r w:rsidRPr="00F91818">
        <w:rPr>
          <w:rFonts w:ascii="Calibri" w:eastAsia="Times New Roman" w:hAnsi="Calibri" w:cs="Calibri"/>
          <w:sz w:val="26"/>
          <w:szCs w:val="26"/>
          <w:lang w:val="it-IT" w:bidi="ar-SA"/>
        </w:rPr>
        <w:t xml:space="preserve">il </w:t>
      </w:r>
      <w:r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 xml:space="preserve">che significa che ogni </w:t>
      </w:r>
      <w:r w:rsidRPr="00F91818">
        <w:rPr>
          <w:rFonts w:ascii="Calibri" w:eastAsia="Times New Roman" w:hAnsi="Calibri" w:cs="Calibri"/>
          <w:sz w:val="26"/>
          <w:szCs w:val="26"/>
          <w:lang w:val="it-IT" w:bidi="ar-SA"/>
        </w:rPr>
        <w:t xml:space="preserve">giorno </w:t>
      </w:r>
      <w:r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>si verifica una diminuzione di circa 100 ettari di terreni coltivati.</w:t>
      </w:r>
    </w:p>
    <w:p w:rsidR="006A797C" w:rsidRPr="00F91818" w:rsidRDefault="006A797C" w:rsidP="006A797C">
      <w:pPr>
        <w:widowControl/>
        <w:rPr>
          <w:rFonts w:ascii="Times New Roman" w:eastAsia="Times New Roman" w:hAnsi="Times New Roman" w:cs="Times New Roman"/>
          <w:color w:val="auto"/>
          <w:lang w:val="it-IT" w:eastAsia="pl-PL" w:bidi="ar-SA"/>
        </w:rPr>
      </w:pPr>
      <w:r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>La notevole diversificazione delle aziende agricolo italiane non facilita l'individuazione di criteri oggettivi per l'individuazione degli agricoltori attivi,</w:t>
      </w:r>
      <w:r w:rsidR="00610F99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 xml:space="preserve"> così</w:t>
      </w:r>
      <w:r w:rsidRPr="00F91818">
        <w:rPr>
          <w:rFonts w:ascii="Calibri" w:eastAsia="Times New Roman" w:hAnsi="Calibri" w:cs="Calibri"/>
          <w:smallCaps/>
          <w:sz w:val="20"/>
          <w:szCs w:val="20"/>
          <w:lang w:val="it-IT" w:eastAsia="es-ES_tradnl" w:bidi="ar-SA"/>
        </w:rPr>
        <w:t xml:space="preserve"> </w:t>
      </w:r>
      <w:r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>come richiesto dai regolamenti comunitari. Riteniamo pertanto che sia p</w:t>
      </w:r>
      <w:r w:rsidR="00610F99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>articolarmente importante aver i</w:t>
      </w:r>
      <w:r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>ntro</w:t>
      </w:r>
      <w:r w:rsidR="00610F99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>dotto, nel 2005, la figura dell’ “i</w:t>
      </w:r>
      <w:r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>mprenditore agricolo professionale", che sostituisc</w:t>
      </w:r>
      <w:r w:rsidR="00610F99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>e la precedente definizione di i</w:t>
      </w:r>
      <w:r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 xml:space="preserve">mprenditore agricolo </w:t>
      </w:r>
      <w:r w:rsidRPr="00F91818">
        <w:rPr>
          <w:rFonts w:ascii="Calibri" w:eastAsia="Times New Roman" w:hAnsi="Calibri" w:cs="Calibri"/>
          <w:sz w:val="26"/>
          <w:szCs w:val="26"/>
          <w:lang w:val="it-IT" w:bidi="ar-SA"/>
        </w:rPr>
        <w:t xml:space="preserve">a </w:t>
      </w:r>
      <w:r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 xml:space="preserve">titolo </w:t>
      </w:r>
      <w:r w:rsidRPr="00F91818">
        <w:rPr>
          <w:rFonts w:ascii="Calibri" w:eastAsia="Times New Roman" w:hAnsi="Calibri" w:cs="Calibri"/>
          <w:sz w:val="26"/>
          <w:szCs w:val="26"/>
          <w:lang w:val="it-IT" w:bidi="ar-SA"/>
        </w:rPr>
        <w:t xml:space="preserve">principale. </w:t>
      </w:r>
      <w:r w:rsidR="00610F99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>Questo i</w:t>
      </w:r>
      <w:r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>mprenditore</w:t>
      </w:r>
      <w:r w:rsidR="00610F99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 xml:space="preserve"> deve assolutamente dedicare all</w:t>
      </w:r>
      <w:r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 xml:space="preserve">e </w:t>
      </w:r>
      <w:r w:rsidRPr="00F91818">
        <w:rPr>
          <w:rFonts w:ascii="Calibri" w:eastAsia="Times New Roman" w:hAnsi="Calibri" w:cs="Calibri"/>
          <w:sz w:val="26"/>
          <w:szCs w:val="26"/>
          <w:lang w:val="it-IT" w:bidi="ar-SA"/>
        </w:rPr>
        <w:t xml:space="preserve">attività agricole </w:t>
      </w:r>
      <w:r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 xml:space="preserve">almeno </w:t>
      </w:r>
      <w:r w:rsidRPr="00F91818">
        <w:rPr>
          <w:rFonts w:ascii="Calibri" w:eastAsia="Times New Roman" w:hAnsi="Calibri" w:cs="Calibri"/>
          <w:sz w:val="26"/>
          <w:szCs w:val="26"/>
          <w:lang w:val="it-IT" w:bidi="ar-SA"/>
        </w:rPr>
        <w:t xml:space="preserve">il </w:t>
      </w:r>
      <w:r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 xml:space="preserve">50 % del proprio tempo di lavoro </w:t>
      </w:r>
      <w:r w:rsidR="00610F99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>complessivo e ricavare almeno il</w:t>
      </w:r>
      <w:r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 xml:space="preserve"> 50 </w:t>
      </w:r>
      <w:r w:rsidRPr="00F91818">
        <w:rPr>
          <w:rFonts w:ascii="Calibri" w:eastAsia="Times New Roman" w:hAnsi="Calibri" w:cs="Calibri"/>
          <w:i/>
          <w:iCs/>
          <w:lang w:val="it-IT" w:eastAsia="es-ES_tradnl" w:bidi="ar-SA"/>
        </w:rPr>
        <w:t>%</w:t>
      </w:r>
      <w:r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 xml:space="preserve"> del proprio reddito.</w:t>
      </w:r>
    </w:p>
    <w:p w:rsidR="006A797C" w:rsidRPr="00F91818" w:rsidRDefault="006A797C" w:rsidP="006A797C">
      <w:pPr>
        <w:rPr>
          <w:rFonts w:eastAsia="Times New Roman"/>
          <w:sz w:val="20"/>
          <w:szCs w:val="20"/>
          <w:lang w:val="it-IT" w:eastAsia="en-US" w:bidi="ar-SA"/>
        </w:rPr>
      </w:pPr>
      <w:r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 xml:space="preserve">Sempre con riferimento al Censimento del 2010, </w:t>
      </w:r>
      <w:r w:rsidRPr="00F91818">
        <w:rPr>
          <w:rFonts w:ascii="Calibri" w:eastAsia="Times New Roman" w:hAnsi="Calibri" w:cs="Calibri"/>
          <w:sz w:val="26"/>
          <w:szCs w:val="26"/>
          <w:lang w:val="it-IT" w:bidi="ar-SA"/>
        </w:rPr>
        <w:t xml:space="preserve">si mette </w:t>
      </w:r>
      <w:r w:rsidR="00610F99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>in evidenza un importante feno</w:t>
      </w:r>
      <w:r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>meno, che consiste nel continuo incremento dei terreni concessi in affitto, con l'effetto di una sempre pi</w:t>
      </w:r>
      <w:r w:rsidR="00610F99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>ù</w:t>
      </w:r>
      <w:r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 xml:space="preserve"> valida efficienza delle strutture produttive dell'agricoltura italiana.</w:t>
      </w:r>
    </w:p>
    <w:p w:rsidR="006A797C" w:rsidRPr="00F91818" w:rsidRDefault="006A797C" w:rsidP="006A797C">
      <w:pPr>
        <w:widowControl/>
        <w:rPr>
          <w:rFonts w:ascii="Times New Roman" w:eastAsia="Times New Roman" w:hAnsi="Times New Roman" w:cs="Times New Roman"/>
          <w:color w:val="auto"/>
          <w:lang w:val="it-IT" w:eastAsia="pl-PL" w:bidi="ar-SA"/>
        </w:rPr>
      </w:pPr>
      <w:r w:rsidRPr="00F91818">
        <w:rPr>
          <w:rFonts w:ascii="Calibri" w:eastAsia="Times New Roman" w:hAnsi="Calibri" w:cs="Calibri"/>
          <w:sz w:val="26"/>
          <w:szCs w:val="26"/>
          <w:lang w:val="it-IT" w:bidi="ar-SA"/>
        </w:rPr>
        <w:t xml:space="preserve">Attualmente le aziende agricole </w:t>
      </w:r>
      <w:r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 xml:space="preserve">con </w:t>
      </w:r>
      <w:r w:rsidR="00610F99">
        <w:rPr>
          <w:rFonts w:ascii="Calibri" w:eastAsia="Times New Roman" w:hAnsi="Calibri" w:cs="Calibri"/>
          <w:sz w:val="26"/>
          <w:szCs w:val="26"/>
          <w:lang w:val="it-IT" w:bidi="ar-SA"/>
        </w:rPr>
        <w:t>terreni parte in proprietà</w:t>
      </w:r>
      <w:r w:rsidRPr="00F91818">
        <w:rPr>
          <w:rFonts w:ascii="Calibri" w:eastAsia="Times New Roman" w:hAnsi="Calibri" w:cs="Calibri"/>
          <w:sz w:val="26"/>
          <w:szCs w:val="26"/>
          <w:lang w:val="it-IT" w:bidi="ar-SA"/>
        </w:rPr>
        <w:t xml:space="preserve"> e parte in affitto interessano quasi un quarto d</w:t>
      </w:r>
      <w:r w:rsidR="00610F99">
        <w:rPr>
          <w:rFonts w:ascii="Calibri" w:eastAsia="Times New Roman" w:hAnsi="Calibri" w:cs="Calibri"/>
          <w:sz w:val="26"/>
          <w:szCs w:val="26"/>
          <w:lang w:val="it-IT" w:bidi="ar-SA"/>
        </w:rPr>
        <w:t>ella</w:t>
      </w:r>
      <w:r w:rsidRPr="00F91818">
        <w:rPr>
          <w:rFonts w:ascii="Calibri" w:eastAsia="Times New Roman" w:hAnsi="Calibri" w:cs="Calibri"/>
          <w:sz w:val="26"/>
          <w:szCs w:val="26"/>
          <w:lang w:val="it-IT" w:bidi="ar-SA"/>
        </w:rPr>
        <w:t xml:space="preserve"> SAU totale dell'ltalia, </w:t>
      </w:r>
      <w:r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 xml:space="preserve">con una </w:t>
      </w:r>
      <w:r w:rsidRPr="00F91818">
        <w:rPr>
          <w:rFonts w:ascii="Calibri" w:eastAsia="Times New Roman" w:hAnsi="Calibri" w:cs="Calibri"/>
          <w:sz w:val="26"/>
          <w:szCs w:val="26"/>
          <w:lang w:val="it-IT" w:bidi="ar-SA"/>
        </w:rPr>
        <w:t xml:space="preserve">superficie media </w:t>
      </w:r>
      <w:r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 xml:space="preserve">che </w:t>
      </w:r>
      <w:r w:rsidRPr="00F91818">
        <w:rPr>
          <w:rFonts w:ascii="Calibri" w:eastAsia="Times New Roman" w:hAnsi="Calibri" w:cs="Calibri"/>
          <w:sz w:val="26"/>
          <w:szCs w:val="26"/>
          <w:lang w:val="it-IT" w:bidi="ar-SA"/>
        </w:rPr>
        <w:t>è oltre il doppio di quella media nazionale.</w:t>
      </w:r>
    </w:p>
    <w:p w:rsidR="006A797C" w:rsidRPr="00F91818" w:rsidRDefault="006A797C" w:rsidP="006A797C">
      <w:pPr>
        <w:widowControl/>
        <w:rPr>
          <w:rFonts w:ascii="Times New Roman" w:eastAsia="Times New Roman" w:hAnsi="Times New Roman" w:cs="Times New Roman"/>
          <w:color w:val="auto"/>
          <w:lang w:val="it-IT" w:eastAsia="pl-PL" w:bidi="ar-SA"/>
        </w:rPr>
      </w:pPr>
      <w:r w:rsidRPr="00F91818">
        <w:rPr>
          <w:rFonts w:ascii="Calibri" w:eastAsia="Times New Roman" w:hAnsi="Calibri" w:cs="Calibri"/>
          <w:sz w:val="26"/>
          <w:szCs w:val="26"/>
          <w:lang w:val="it-IT" w:bidi="ar-SA"/>
        </w:rPr>
        <w:lastRenderedPageBreak/>
        <w:t xml:space="preserve">Anche il sempre maggiore ricorso all'affitto di terreni ottenuti in </w:t>
      </w:r>
      <w:r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 xml:space="preserve">uso gratuito </w:t>
      </w:r>
      <w:r w:rsidRPr="00F91818">
        <w:rPr>
          <w:rFonts w:ascii="Calibri" w:eastAsia="Times New Roman" w:hAnsi="Calibri" w:cs="Calibri"/>
          <w:sz w:val="26"/>
          <w:szCs w:val="26"/>
          <w:lang w:val="it-IT" w:bidi="ar-SA"/>
        </w:rPr>
        <w:t>a nostro</w:t>
      </w:r>
      <w:r w:rsidR="00610F99">
        <w:rPr>
          <w:rFonts w:ascii="Calibri" w:eastAsia="Times New Roman" w:hAnsi="Calibri" w:cs="Calibri"/>
          <w:sz w:val="26"/>
          <w:szCs w:val="26"/>
          <w:lang w:val="it-IT" w:bidi="ar-SA"/>
        </w:rPr>
        <w:t xml:space="preserve"> avviso rappresentano la volontà</w:t>
      </w:r>
      <w:r w:rsidRPr="00F91818">
        <w:rPr>
          <w:rFonts w:ascii="Calibri" w:eastAsia="Times New Roman" w:hAnsi="Calibri" w:cs="Calibri"/>
          <w:sz w:val="26"/>
          <w:szCs w:val="26"/>
          <w:lang w:val="it-IT" w:bidi="ar-SA"/>
        </w:rPr>
        <w:t xml:space="preserve"> del coltivatore professionale di ottenere un sempre più elevato </w:t>
      </w:r>
      <w:r w:rsidR="00610F99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>grado di flessibilit</w:t>
      </w:r>
      <w:r w:rsidR="00610F99">
        <w:rPr>
          <w:rFonts w:ascii="Calibri" w:eastAsia="Times New Roman" w:hAnsi="Calibri" w:cs="Calibri"/>
          <w:sz w:val="26"/>
          <w:szCs w:val="26"/>
          <w:lang w:val="it-IT" w:bidi="ar-SA"/>
        </w:rPr>
        <w:t>à</w:t>
      </w:r>
      <w:r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 xml:space="preserve">, con </w:t>
      </w:r>
      <w:r w:rsidRPr="00F91818">
        <w:rPr>
          <w:rFonts w:ascii="Calibri" w:eastAsia="Times New Roman" w:hAnsi="Calibri" w:cs="Calibri"/>
          <w:sz w:val="26"/>
          <w:szCs w:val="26"/>
          <w:lang w:val="it-IT" w:bidi="ar-SA"/>
        </w:rPr>
        <w:t xml:space="preserve">un comportamento prudenziale nei confronti dei tanti rischi connessi al mercato, sia dei fattori </w:t>
      </w:r>
      <w:r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 xml:space="preserve">di produzione che </w:t>
      </w:r>
      <w:r w:rsidRPr="00F91818">
        <w:rPr>
          <w:rFonts w:ascii="Calibri" w:eastAsia="Times New Roman" w:hAnsi="Calibri" w:cs="Calibri"/>
          <w:sz w:val="26"/>
          <w:szCs w:val="26"/>
          <w:lang w:val="it-IT" w:bidi="ar-SA"/>
        </w:rPr>
        <w:t>dei prodotti.</w:t>
      </w:r>
    </w:p>
    <w:p w:rsidR="006A797C" w:rsidRDefault="006A797C" w:rsidP="006A797C">
      <w:pPr>
        <w:widowControl/>
        <w:rPr>
          <w:rFonts w:ascii="Calibri" w:eastAsia="Times New Roman" w:hAnsi="Calibri" w:cs="Calibri"/>
          <w:sz w:val="26"/>
          <w:szCs w:val="26"/>
          <w:lang w:val="it-IT" w:bidi="ar-SA"/>
        </w:rPr>
      </w:pPr>
      <w:r w:rsidRPr="00F91818">
        <w:rPr>
          <w:rFonts w:ascii="Calibri" w:eastAsia="Times New Roman" w:hAnsi="Calibri" w:cs="Calibri"/>
          <w:sz w:val="26"/>
          <w:szCs w:val="26"/>
          <w:lang w:val="it-IT" w:bidi="ar-SA"/>
        </w:rPr>
        <w:t xml:space="preserve">In questo nuovo </w:t>
      </w:r>
      <w:r w:rsidRPr="00F91818">
        <w:rPr>
          <w:rFonts w:ascii="Calibri" w:eastAsia="Times New Roman" w:hAnsi="Calibri" w:cs="Calibri"/>
          <w:sz w:val="26"/>
          <w:szCs w:val="26"/>
          <w:lang w:val="it-IT" w:eastAsia="es-ES_tradnl" w:bidi="ar-SA"/>
        </w:rPr>
        <w:t xml:space="preserve">mondo </w:t>
      </w:r>
      <w:r w:rsidRPr="00F91818">
        <w:rPr>
          <w:rFonts w:ascii="Calibri" w:eastAsia="Times New Roman" w:hAnsi="Calibri" w:cs="Calibri"/>
          <w:sz w:val="26"/>
          <w:szCs w:val="26"/>
          <w:lang w:val="it-IT" w:bidi="ar-SA"/>
        </w:rPr>
        <w:t>il coltivatore professionale si attiva sempre di più in diversi settori economici</w:t>
      </w:r>
      <w:r w:rsidR="00610F99">
        <w:rPr>
          <w:rFonts w:ascii="Calibri" w:eastAsia="Times New Roman" w:hAnsi="Calibri" w:cs="Calibri"/>
          <w:sz w:val="26"/>
          <w:szCs w:val="26"/>
          <w:lang w:val="it-IT" w:bidi="ar-SA"/>
        </w:rPr>
        <w:t>, esaltando la multisettorialità</w:t>
      </w:r>
      <w:r w:rsidRPr="00F91818">
        <w:rPr>
          <w:rFonts w:ascii="Calibri" w:eastAsia="Times New Roman" w:hAnsi="Calibri" w:cs="Calibri"/>
          <w:sz w:val="26"/>
          <w:szCs w:val="26"/>
          <w:lang w:val="it-IT" w:bidi="ar-SA"/>
        </w:rPr>
        <w:t xml:space="preserve"> dell'azienda .</w:t>
      </w:r>
    </w:p>
    <w:p w:rsidR="00610F99" w:rsidRPr="00F91818" w:rsidRDefault="00610F99" w:rsidP="006A797C">
      <w:pPr>
        <w:widowControl/>
        <w:rPr>
          <w:rFonts w:ascii="Times New Roman" w:eastAsia="Times New Roman" w:hAnsi="Times New Roman" w:cs="Times New Roman"/>
          <w:color w:val="auto"/>
          <w:lang w:val="it-IT" w:eastAsia="pl-PL" w:bidi="ar-SA"/>
        </w:rPr>
      </w:pPr>
    </w:p>
    <w:p w:rsidR="006A797C" w:rsidRPr="00F91818" w:rsidRDefault="006A797C" w:rsidP="006A797C">
      <w:pPr>
        <w:widowControl/>
        <w:rPr>
          <w:rFonts w:ascii="Times New Roman" w:eastAsia="Times New Roman" w:hAnsi="Times New Roman" w:cs="Times New Roman"/>
          <w:color w:val="auto"/>
          <w:lang w:val="it-IT" w:eastAsia="pl-PL" w:bidi="ar-SA"/>
        </w:rPr>
      </w:pPr>
      <w:r w:rsidRPr="00F91818">
        <w:rPr>
          <w:rFonts w:ascii="Calibri" w:eastAsia="Times New Roman" w:hAnsi="Calibri" w:cs="Calibri"/>
          <w:sz w:val="20"/>
          <w:szCs w:val="20"/>
          <w:lang w:val="it-IT" w:eastAsia="en-US" w:bidi="ar-SA"/>
        </w:rPr>
        <w:t>Bibliografia</w:t>
      </w:r>
    </w:p>
    <w:p w:rsidR="006A797C" w:rsidRPr="00F91818" w:rsidRDefault="00610F99" w:rsidP="006A797C">
      <w:pPr>
        <w:widowControl/>
        <w:rPr>
          <w:rFonts w:ascii="Times New Roman" w:eastAsia="Times New Roman" w:hAnsi="Times New Roman" w:cs="Times New Roman"/>
          <w:color w:val="auto"/>
          <w:lang w:val="it-IT" w:eastAsia="pl-PL" w:bidi="ar-SA"/>
        </w:rPr>
      </w:pPr>
      <w:r>
        <w:rPr>
          <w:rFonts w:ascii="Calibri" w:eastAsia="Times New Roman" w:hAnsi="Calibri" w:cs="Calibri"/>
          <w:sz w:val="20"/>
          <w:szCs w:val="20"/>
          <w:lang w:val="it-IT" w:eastAsia="en-US" w:bidi="ar-SA"/>
        </w:rPr>
        <w:t>-Arzeni Andrea- Pecci</w:t>
      </w:r>
      <w:r w:rsidR="006A797C" w:rsidRPr="00F91818">
        <w:rPr>
          <w:rFonts w:ascii="Calibri" w:eastAsia="Times New Roman" w:hAnsi="Calibri" w:cs="Calibri"/>
          <w:sz w:val="20"/>
          <w:szCs w:val="20"/>
          <w:lang w:val="it-IT" w:eastAsia="en-US" w:bidi="ar-SA"/>
        </w:rPr>
        <w:t xml:space="preserve"> Francesco: "L'agricoltura che cambia. II sesto Censimento tra passato e futuro", in Agriregionieuropa nr 31, 2012</w:t>
      </w:r>
    </w:p>
    <w:p w:rsidR="00610F99" w:rsidRDefault="006A797C" w:rsidP="006A797C">
      <w:pPr>
        <w:widowControl/>
        <w:rPr>
          <w:rFonts w:ascii="Calibri" w:eastAsia="Times New Roman" w:hAnsi="Calibri" w:cs="Calibri"/>
          <w:sz w:val="20"/>
          <w:szCs w:val="20"/>
          <w:lang w:val="it-IT" w:eastAsia="en-US" w:bidi="ar-SA"/>
        </w:rPr>
      </w:pPr>
      <w:r w:rsidRPr="00F91818">
        <w:rPr>
          <w:rFonts w:ascii="Calibri" w:eastAsia="Times New Roman" w:hAnsi="Calibri" w:cs="Calibri"/>
          <w:sz w:val="20"/>
          <w:szCs w:val="20"/>
          <w:lang w:val="it-IT" w:eastAsia="en-US" w:bidi="ar-SA"/>
        </w:rPr>
        <w:t>-ISTAT " IV Censimento Generale dell'Agricoltura Italiana", 2012</w:t>
      </w:r>
    </w:p>
    <w:p w:rsidR="006A797C" w:rsidRPr="00F91818" w:rsidRDefault="006A797C" w:rsidP="006A797C">
      <w:pPr>
        <w:widowControl/>
        <w:rPr>
          <w:rFonts w:ascii="Times New Roman" w:eastAsia="Times New Roman" w:hAnsi="Times New Roman" w:cs="Times New Roman"/>
          <w:color w:val="auto"/>
          <w:lang w:val="it-IT" w:eastAsia="pl-PL" w:bidi="ar-SA"/>
        </w:rPr>
      </w:pPr>
      <w:r w:rsidRPr="00F91818">
        <w:rPr>
          <w:rFonts w:ascii="Calibri" w:eastAsia="Times New Roman" w:hAnsi="Calibri" w:cs="Calibri"/>
          <w:sz w:val="20"/>
          <w:szCs w:val="20"/>
          <w:lang w:val="it-IT" w:eastAsia="en-US" w:bidi="ar-SA"/>
        </w:rPr>
        <w:t xml:space="preserve"> -Polidori Roberto- Rocchi Benedetto: "Economia Agraria", Firenze 2013</w:t>
      </w:r>
    </w:p>
    <w:p w:rsidR="006A797C" w:rsidRPr="00F91818" w:rsidRDefault="006A797C" w:rsidP="006A797C">
      <w:pPr>
        <w:widowControl/>
        <w:rPr>
          <w:rFonts w:ascii="Times New Roman" w:eastAsia="Times New Roman" w:hAnsi="Times New Roman" w:cs="Times New Roman"/>
          <w:color w:val="auto"/>
          <w:lang w:val="it-IT" w:eastAsia="pl-PL" w:bidi="ar-SA"/>
        </w:rPr>
      </w:pPr>
      <w:r w:rsidRPr="00F91818">
        <w:rPr>
          <w:rFonts w:ascii="Calibri" w:eastAsia="Times New Roman" w:hAnsi="Calibri" w:cs="Calibri"/>
          <w:sz w:val="20"/>
          <w:szCs w:val="20"/>
          <w:lang w:val="it-IT" w:eastAsia="en-US" w:bidi="ar-SA"/>
        </w:rPr>
        <w:t>-Rocchi Benedetto: "I redditi agricoli nelle indagini sulle famiglie", in Agriregionieuropa, nr 36, 2014</w:t>
      </w:r>
    </w:p>
    <w:p w:rsidR="006A797C" w:rsidRPr="00F91818" w:rsidRDefault="006A797C" w:rsidP="006A797C">
      <w:pPr>
        <w:widowControl/>
        <w:rPr>
          <w:rFonts w:ascii="Times New Roman" w:eastAsia="Times New Roman" w:hAnsi="Times New Roman" w:cs="Times New Roman"/>
          <w:color w:val="auto"/>
          <w:lang w:val="it-IT" w:eastAsia="pl-PL" w:bidi="ar-SA"/>
        </w:rPr>
      </w:pPr>
      <w:r w:rsidRPr="00F91818">
        <w:rPr>
          <w:rFonts w:ascii="Calibri" w:eastAsia="Times New Roman" w:hAnsi="Calibri" w:cs="Calibri"/>
          <w:sz w:val="20"/>
          <w:szCs w:val="20"/>
          <w:lang w:val="it-IT" w:eastAsia="en-US" w:bidi="ar-SA"/>
        </w:rPr>
        <w:t>-Salvioni Cristina</w:t>
      </w:r>
      <w:r w:rsidR="00610F99">
        <w:rPr>
          <w:rFonts w:ascii="Calibri" w:eastAsia="Times New Roman" w:hAnsi="Calibri" w:cs="Calibri"/>
          <w:sz w:val="20"/>
          <w:szCs w:val="20"/>
          <w:lang w:val="it-IT" w:eastAsia="en-US" w:bidi="ar-SA"/>
        </w:rPr>
        <w:t xml:space="preserve"> –</w:t>
      </w:r>
      <w:r w:rsidRPr="00F91818">
        <w:rPr>
          <w:rFonts w:ascii="Calibri" w:eastAsia="Times New Roman" w:hAnsi="Calibri" w:cs="Calibri"/>
          <w:sz w:val="20"/>
          <w:szCs w:val="20"/>
          <w:lang w:val="it-IT" w:eastAsia="en-US" w:bidi="ar-SA"/>
        </w:rPr>
        <w:t xml:space="preserve"> Aguglia Laura: "I redditi delle aziende </w:t>
      </w:r>
      <w:r w:rsidRPr="00F91818">
        <w:rPr>
          <w:rFonts w:ascii="Calibri" w:eastAsia="Times New Roman" w:hAnsi="Calibri" w:cs="Calibri"/>
          <w:sz w:val="20"/>
          <w:szCs w:val="20"/>
          <w:lang w:val="it-IT" w:bidi="ar-SA"/>
        </w:rPr>
        <w:t xml:space="preserve">agricole </w:t>
      </w:r>
      <w:r w:rsidRPr="00F91818">
        <w:rPr>
          <w:rFonts w:ascii="Calibri" w:eastAsia="Times New Roman" w:hAnsi="Calibri" w:cs="Calibri"/>
          <w:sz w:val="20"/>
          <w:szCs w:val="20"/>
          <w:lang w:val="it-IT" w:eastAsia="en-US" w:bidi="ar-SA"/>
        </w:rPr>
        <w:t>professional! italiane", in Agriregionieuropa, nr 36, 2014</w:t>
      </w:r>
    </w:p>
    <w:p w:rsidR="006A797C" w:rsidRPr="00F91818" w:rsidRDefault="006A797C" w:rsidP="006A797C">
      <w:pPr>
        <w:pStyle w:val="Teksttreci20"/>
        <w:shd w:val="clear" w:color="auto" w:fill="auto"/>
        <w:spacing w:before="0"/>
        <w:jc w:val="left"/>
        <w:rPr>
          <w:lang w:val="it-IT"/>
        </w:rPr>
      </w:pPr>
    </w:p>
    <w:sectPr w:rsidR="006A797C" w:rsidRPr="00F91818" w:rsidSect="0019244F">
      <w:headerReference w:type="default" r:id="rId13"/>
      <w:pgSz w:w="11900" w:h="16840"/>
      <w:pgMar w:top="1875" w:right="1604" w:bottom="1875" w:left="128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21D" w:rsidRDefault="0042421D" w:rsidP="0019244F">
      <w:r>
        <w:separator/>
      </w:r>
    </w:p>
  </w:endnote>
  <w:endnote w:type="continuationSeparator" w:id="0">
    <w:p w:rsidR="0042421D" w:rsidRDefault="0042421D" w:rsidP="00192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21D" w:rsidRDefault="0042421D"/>
  </w:footnote>
  <w:footnote w:type="continuationSeparator" w:id="0">
    <w:p w:rsidR="0042421D" w:rsidRDefault="0042421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21D" w:rsidRPr="003969E4" w:rsidRDefault="0042421D">
    <w:pPr>
      <w:rPr>
        <w:lang w:val="pl-P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19244F"/>
    <w:rsid w:val="000049A4"/>
    <w:rsid w:val="001824F8"/>
    <w:rsid w:val="0019244F"/>
    <w:rsid w:val="001B5E0D"/>
    <w:rsid w:val="00392EDE"/>
    <w:rsid w:val="003969E4"/>
    <w:rsid w:val="0042421D"/>
    <w:rsid w:val="00464F57"/>
    <w:rsid w:val="004B53ED"/>
    <w:rsid w:val="004C5677"/>
    <w:rsid w:val="005F5BCD"/>
    <w:rsid w:val="00610F99"/>
    <w:rsid w:val="00631A84"/>
    <w:rsid w:val="006A797C"/>
    <w:rsid w:val="007B4835"/>
    <w:rsid w:val="009D10CA"/>
    <w:rsid w:val="00C61EC2"/>
    <w:rsid w:val="00E365D6"/>
    <w:rsid w:val="00F91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fr-FR" w:eastAsia="fr-FR" w:bidi="fr-FR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19244F"/>
    <w:rPr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19244F"/>
    <w:rPr>
      <w:color w:val="0066CC"/>
      <w:u w:val="single"/>
    </w:rPr>
  </w:style>
  <w:style w:type="character" w:customStyle="1" w:styleId="Teksttreci3">
    <w:name w:val="Tekst treści (3)_"/>
    <w:basedOn w:val="Domylnaczcionkaakapitu"/>
    <w:link w:val="Teksttreci30"/>
    <w:rsid w:val="0019244F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  <w:lang w:val="en-US" w:eastAsia="en-US" w:bidi="en-US"/>
    </w:rPr>
  </w:style>
  <w:style w:type="character" w:customStyle="1" w:styleId="Nagweklubstopka">
    <w:name w:val="Nagłówek lub stopka_"/>
    <w:basedOn w:val="Domylnaczcionkaakapitu"/>
    <w:link w:val="Nagweklubstopka1"/>
    <w:rsid w:val="0019244F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  <w:lang w:val="en-US" w:eastAsia="en-US" w:bidi="en-US"/>
    </w:rPr>
  </w:style>
  <w:style w:type="character" w:customStyle="1" w:styleId="Nagweklubstopka0">
    <w:name w:val="Nagłówek lub stopka"/>
    <w:basedOn w:val="Nagweklubstopka"/>
    <w:rsid w:val="0019244F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Teksttreci4">
    <w:name w:val="Tekst treści (4)_"/>
    <w:basedOn w:val="Domylnaczcionkaakapitu"/>
    <w:link w:val="Teksttreci40"/>
    <w:rsid w:val="0019244F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6"/>
      <w:szCs w:val="26"/>
      <w:u w:val="none"/>
      <w:lang w:val="en-US" w:eastAsia="en-US" w:bidi="en-US"/>
    </w:rPr>
  </w:style>
  <w:style w:type="character" w:customStyle="1" w:styleId="Teksttreci2">
    <w:name w:val="Tekst treści (2)_"/>
    <w:basedOn w:val="Domylnaczcionkaakapitu"/>
    <w:link w:val="Teksttreci20"/>
    <w:rsid w:val="0019244F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Teksttreci30">
    <w:name w:val="Tekst treści (3)"/>
    <w:basedOn w:val="Normalny"/>
    <w:link w:val="Teksttreci3"/>
    <w:rsid w:val="0019244F"/>
    <w:pPr>
      <w:shd w:val="clear" w:color="auto" w:fill="FFFFFF"/>
      <w:spacing w:after="900" w:line="0" w:lineRule="atLeast"/>
      <w:jc w:val="center"/>
    </w:pPr>
    <w:rPr>
      <w:rFonts w:ascii="Calibri" w:eastAsia="Calibri" w:hAnsi="Calibri" w:cs="Calibri"/>
      <w:sz w:val="22"/>
      <w:szCs w:val="22"/>
      <w:lang w:val="en-US" w:eastAsia="en-US" w:bidi="en-US"/>
    </w:rPr>
  </w:style>
  <w:style w:type="paragraph" w:customStyle="1" w:styleId="Nagweklubstopka1">
    <w:name w:val="Nagłówek lub stopka1"/>
    <w:basedOn w:val="Normalny"/>
    <w:link w:val="Nagweklubstopka"/>
    <w:rsid w:val="0019244F"/>
    <w:pPr>
      <w:shd w:val="clear" w:color="auto" w:fill="FFFFFF"/>
      <w:spacing w:line="0" w:lineRule="atLeast"/>
    </w:pPr>
    <w:rPr>
      <w:rFonts w:ascii="Calibri" w:eastAsia="Calibri" w:hAnsi="Calibri" w:cs="Calibri"/>
      <w:sz w:val="22"/>
      <w:szCs w:val="22"/>
      <w:lang w:val="en-US" w:eastAsia="en-US" w:bidi="en-US"/>
    </w:rPr>
  </w:style>
  <w:style w:type="paragraph" w:customStyle="1" w:styleId="Teksttreci40">
    <w:name w:val="Tekst treści (4)"/>
    <w:basedOn w:val="Normalny"/>
    <w:link w:val="Teksttreci4"/>
    <w:rsid w:val="0019244F"/>
    <w:pPr>
      <w:shd w:val="clear" w:color="auto" w:fill="FFFFFF"/>
      <w:spacing w:before="900" w:after="720" w:line="0" w:lineRule="atLeast"/>
      <w:jc w:val="center"/>
    </w:pPr>
    <w:rPr>
      <w:rFonts w:ascii="Calibri" w:eastAsia="Calibri" w:hAnsi="Calibri" w:cs="Calibri"/>
      <w:sz w:val="26"/>
      <w:szCs w:val="26"/>
      <w:lang w:val="en-US" w:eastAsia="en-US" w:bidi="en-US"/>
    </w:rPr>
  </w:style>
  <w:style w:type="paragraph" w:customStyle="1" w:styleId="Teksttreci20">
    <w:name w:val="Tekst treści (2)"/>
    <w:basedOn w:val="Normalny"/>
    <w:link w:val="Teksttreci2"/>
    <w:rsid w:val="0019244F"/>
    <w:pPr>
      <w:shd w:val="clear" w:color="auto" w:fill="FFFFFF"/>
      <w:spacing w:before="720" w:line="470" w:lineRule="exact"/>
      <w:jc w:val="both"/>
    </w:pPr>
    <w:rPr>
      <w:rFonts w:ascii="Calibri" w:eastAsia="Calibri" w:hAnsi="Calibri" w:cs="Calibri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7B483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B4835"/>
    <w:rPr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7B483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B4835"/>
    <w:rPr>
      <w:color w:val="000000"/>
    </w:rPr>
  </w:style>
  <w:style w:type="paragraph" w:customStyle="1" w:styleId="Akapitzlist1">
    <w:name w:val="Akapit z listą1"/>
    <w:basedOn w:val="Normalny"/>
    <w:rsid w:val="007B4835"/>
    <w:pPr>
      <w:widowControl/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  <w:lang w:val="pl-PL" w:eastAsia="en-US" w:bidi="ar-SA"/>
    </w:rPr>
  </w:style>
  <w:style w:type="paragraph" w:customStyle="1" w:styleId="Akapitzlist51">
    <w:name w:val="Akapit z listą51"/>
    <w:basedOn w:val="Normalny"/>
    <w:rsid w:val="007B4835"/>
    <w:pPr>
      <w:widowControl/>
      <w:suppressAutoHyphens/>
      <w:ind w:left="720"/>
      <w:contextualSpacing/>
    </w:pPr>
    <w:rPr>
      <w:rFonts w:ascii="Times New Roman" w:eastAsia="Times New Roman" w:hAnsi="Times New Roman" w:cs="Times New Roman"/>
      <w:color w:val="auto"/>
      <w:sz w:val="20"/>
      <w:szCs w:val="20"/>
      <w:lang w:val="pl-PL"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483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4835"/>
    <w:rPr>
      <w:rFonts w:ascii="Tahoma" w:hAnsi="Tahoma" w:cs="Tahoma"/>
      <w:color w:val="000000"/>
      <w:sz w:val="16"/>
      <w:szCs w:val="16"/>
    </w:rPr>
  </w:style>
  <w:style w:type="character" w:customStyle="1" w:styleId="hps">
    <w:name w:val="hps"/>
    <w:basedOn w:val="Domylnaczcionkaakapitu"/>
    <w:rsid w:val="0042421D"/>
  </w:style>
  <w:style w:type="character" w:customStyle="1" w:styleId="shorttext">
    <w:name w:val="short_text"/>
    <w:basedOn w:val="Domylnaczcionkaakapitu"/>
    <w:rsid w:val="004242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3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3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97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41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58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709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33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C9ED04-6DED-49BC-96A4-CF77B6C41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5</Pages>
  <Words>1426</Words>
  <Characters>8560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</dc:creator>
  <cp:keywords/>
  <dc:description/>
  <cp:lastModifiedBy>Joanna Surowiec</cp:lastModifiedBy>
  <cp:revision>6</cp:revision>
  <cp:lastPrinted>2015-03-24T12:45:00Z</cp:lastPrinted>
  <dcterms:created xsi:type="dcterms:W3CDTF">2014-12-02T20:15:00Z</dcterms:created>
  <dcterms:modified xsi:type="dcterms:W3CDTF">2015-03-25T12:32:00Z</dcterms:modified>
</cp:coreProperties>
</file>